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EC7A" w14:textId="77777777" w:rsidR="00DC5802" w:rsidRDefault="0057434F" w:rsidP="00DC5802">
      <w:pPr>
        <w:ind w:left="-482"/>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DC5802">
        <w:rPr>
          <w:rFonts w:ascii="標楷體" w:eastAsia="標楷體" w:hAnsi="標楷體" w:cs="新細明體" w:hint="eastAsia"/>
          <w:kern w:val="0"/>
          <w:sz w:val="32"/>
          <w:szCs w:val="32"/>
        </w:rPr>
        <w:t>國立陽明</w:t>
      </w:r>
      <w:r w:rsidR="00AC493F">
        <w:rPr>
          <w:rFonts w:ascii="標楷體" w:eastAsia="標楷體" w:hAnsi="標楷體" w:cs="新細明體" w:hint="eastAsia"/>
          <w:kern w:val="0"/>
          <w:sz w:val="32"/>
          <w:szCs w:val="32"/>
        </w:rPr>
        <w:t>交通</w:t>
      </w:r>
      <w:r w:rsidR="00DC5802">
        <w:rPr>
          <w:rFonts w:ascii="標楷體" w:eastAsia="標楷體" w:hAnsi="標楷體" w:cs="新細明體" w:hint="eastAsia"/>
          <w:kern w:val="0"/>
          <w:sz w:val="32"/>
          <w:szCs w:val="32"/>
        </w:rPr>
        <w:t>大學《</w:t>
      </w:r>
      <w:r w:rsidR="00DC5802" w:rsidRPr="006B0D34">
        <w:rPr>
          <w:rFonts w:ascii="標楷體" w:eastAsia="標楷體" w:hAnsi="標楷體" w:cs="新細明體" w:hint="eastAsia"/>
          <w:kern w:val="0"/>
          <w:sz w:val="32"/>
          <w:szCs w:val="32"/>
        </w:rPr>
        <w:t>大專校院特殊教育學生獎</w:t>
      </w:r>
      <w:r w:rsidR="00893A5B">
        <w:rPr>
          <w:rFonts w:ascii="標楷體" w:eastAsia="標楷體" w:hAnsi="標楷體" w:cs="新細明體" w:hint="eastAsia"/>
          <w:kern w:val="0"/>
          <w:sz w:val="32"/>
          <w:szCs w:val="32"/>
        </w:rPr>
        <w:t>補助</w:t>
      </w:r>
      <w:r w:rsidR="00DC5802" w:rsidRPr="006B0D34">
        <w:rPr>
          <w:rFonts w:ascii="標楷體" w:eastAsia="標楷體" w:hAnsi="標楷體" w:cs="新細明體" w:hint="eastAsia"/>
          <w:kern w:val="0"/>
          <w:sz w:val="32"/>
          <w:szCs w:val="32"/>
        </w:rPr>
        <w:t>學金</w:t>
      </w:r>
      <w:r w:rsidR="00DC5802">
        <w:rPr>
          <w:rFonts w:ascii="標楷體" w:eastAsia="標楷體" w:hAnsi="標楷體" w:cs="新細明體" w:hint="eastAsia"/>
          <w:kern w:val="0"/>
          <w:sz w:val="32"/>
          <w:szCs w:val="32"/>
        </w:rPr>
        <w:t>》申請說明</w:t>
      </w:r>
    </w:p>
    <w:p w14:paraId="20BEC36A" w14:textId="77777777" w:rsidR="00AF7FAD" w:rsidRPr="00AF7FAD" w:rsidRDefault="00703370" w:rsidP="00AF7FAD">
      <w:pPr>
        <w:ind w:left="-482"/>
        <w:jc w:val="right"/>
        <w:rPr>
          <w:rFonts w:ascii="新細明體" w:hAnsi="新細明體" w:cs="新細明體"/>
          <w:kern w:val="0"/>
          <w:sz w:val="18"/>
          <w:szCs w:val="18"/>
        </w:rPr>
      </w:pPr>
      <w:r>
        <w:rPr>
          <w:rFonts w:ascii="新細明體" w:hAnsi="新細明體" w:cs="新細明體" w:hint="eastAsia"/>
          <w:kern w:val="0"/>
          <w:sz w:val="18"/>
          <w:szCs w:val="18"/>
        </w:rPr>
        <w:t>112</w:t>
      </w:r>
      <w:r w:rsidR="00AF7FAD" w:rsidRPr="00AF7FAD">
        <w:rPr>
          <w:rFonts w:ascii="新細明體" w:hAnsi="新細明體" w:cs="新細明體" w:hint="eastAsia"/>
          <w:kern w:val="0"/>
          <w:sz w:val="18"/>
          <w:szCs w:val="18"/>
        </w:rPr>
        <w:t>.</w:t>
      </w:r>
      <w:r>
        <w:rPr>
          <w:rFonts w:ascii="新細明體" w:hAnsi="新細明體" w:cs="新細明體" w:hint="eastAsia"/>
          <w:kern w:val="0"/>
          <w:sz w:val="18"/>
          <w:szCs w:val="18"/>
        </w:rPr>
        <w:t>09</w:t>
      </w:r>
      <w:r w:rsidR="00AF7FAD" w:rsidRPr="00AF7FAD">
        <w:rPr>
          <w:rFonts w:ascii="新細明體" w:hAnsi="新細明體" w:cs="新細明體" w:hint="eastAsia"/>
          <w:kern w:val="0"/>
          <w:sz w:val="18"/>
          <w:szCs w:val="18"/>
        </w:rPr>
        <w:t>修訂</w:t>
      </w:r>
    </w:p>
    <w:p w14:paraId="515B6ABD" w14:textId="77777777" w:rsidR="00DC5802" w:rsidRPr="0010421D" w:rsidRDefault="0010421D" w:rsidP="00DC5802">
      <w:pPr>
        <w:numPr>
          <w:ilvl w:val="0"/>
          <w:numId w:val="1"/>
        </w:numPr>
        <w:tabs>
          <w:tab w:val="clear" w:pos="960"/>
          <w:tab w:val="num" w:pos="360"/>
        </w:tabs>
        <w:spacing w:line="440" w:lineRule="exact"/>
        <w:ind w:left="1620" w:hanging="1620"/>
        <w:rPr>
          <w:rFonts w:asciiTheme="majorEastAsia" w:eastAsiaTheme="majorEastAsia" w:hAnsiTheme="majorEastAsia" w:cs="新細明體"/>
          <w:kern w:val="0"/>
        </w:rPr>
      </w:pPr>
      <w:r w:rsidRPr="0010421D">
        <w:rPr>
          <w:rFonts w:asciiTheme="majorEastAsia" w:eastAsiaTheme="majorEastAsia" w:hAnsiTheme="majorEastAsia" w:cs="新細明體" w:hint="eastAsia"/>
          <w:kern w:val="0"/>
          <w:shd w:val="pct15" w:color="auto" w:fill="FFFFFF"/>
        </w:rPr>
        <w:t>適用對象</w:t>
      </w:r>
      <w:r w:rsidR="00DC5802" w:rsidRPr="0010421D">
        <w:rPr>
          <w:rFonts w:asciiTheme="majorEastAsia" w:eastAsiaTheme="majorEastAsia" w:hAnsiTheme="majorEastAsia" w:cs="新細明體" w:hint="eastAsia"/>
          <w:kern w:val="0"/>
        </w:rPr>
        <w:t>：</w:t>
      </w:r>
      <w:r w:rsidR="00DC5802" w:rsidRPr="0010421D">
        <w:rPr>
          <w:rFonts w:asciiTheme="majorEastAsia" w:eastAsiaTheme="majorEastAsia" w:hAnsiTheme="majorEastAsia" w:cs="新細明體"/>
          <w:kern w:val="0"/>
        </w:rPr>
        <w:t>依據「特殊教育學生獎</w:t>
      </w:r>
      <w:r w:rsidR="00F44D27" w:rsidRPr="0010421D">
        <w:rPr>
          <w:rFonts w:asciiTheme="majorEastAsia" w:eastAsiaTheme="majorEastAsia" w:hAnsiTheme="majorEastAsia" w:cs="新細明體" w:hint="eastAsia"/>
          <w:kern w:val="0"/>
        </w:rPr>
        <w:t>補</w:t>
      </w:r>
      <w:r w:rsidR="00DC5802" w:rsidRPr="0010421D">
        <w:rPr>
          <w:rFonts w:asciiTheme="majorEastAsia" w:eastAsiaTheme="majorEastAsia" w:hAnsiTheme="majorEastAsia" w:cs="新細明體"/>
          <w:kern w:val="0"/>
        </w:rPr>
        <w:t>助辦法」</w:t>
      </w:r>
      <w:r w:rsidRPr="0010421D">
        <w:rPr>
          <w:rFonts w:asciiTheme="majorEastAsia" w:eastAsiaTheme="majorEastAsia" w:hAnsiTheme="majorEastAsia" w:cs="新細明體"/>
          <w:kern w:val="0"/>
        </w:rPr>
        <w:t>、本校「</w:t>
      </w:r>
      <w:r w:rsidRPr="0010421D">
        <w:rPr>
          <w:rFonts w:asciiTheme="majorEastAsia" w:eastAsiaTheme="majorEastAsia" w:hAnsiTheme="majorEastAsia"/>
          <w:kern w:val="0"/>
        </w:rPr>
        <w:t>特殊教育學生獎補助金實施要點」</w:t>
      </w:r>
      <w:r w:rsidR="00DC5802" w:rsidRPr="0010421D">
        <w:rPr>
          <w:rFonts w:asciiTheme="majorEastAsia" w:eastAsiaTheme="majorEastAsia" w:hAnsiTheme="majorEastAsia" w:cs="新細明體"/>
          <w:kern w:val="0"/>
        </w:rPr>
        <w:t>，</w:t>
      </w:r>
      <w:r w:rsidRPr="00FD0B63">
        <w:rPr>
          <w:rFonts w:asciiTheme="majorEastAsia" w:eastAsiaTheme="majorEastAsia" w:hAnsiTheme="majorEastAsia" w:cs="新細明體"/>
          <w:color w:val="0000FF"/>
          <w:kern w:val="0"/>
        </w:rPr>
        <w:t>111學年度之後入學，具有學籍之特殊教育學生</w:t>
      </w:r>
      <w:r w:rsidRPr="0010421D">
        <w:rPr>
          <w:rFonts w:asciiTheme="majorEastAsia" w:eastAsiaTheme="majorEastAsia" w:hAnsiTheme="majorEastAsia" w:cs="新細明體"/>
          <w:kern w:val="0"/>
        </w:rPr>
        <w:t>，得依下列規定申請獎助。</w:t>
      </w:r>
    </w:p>
    <w:p w14:paraId="3B1AAC1A" w14:textId="77777777" w:rsidR="0010421D" w:rsidRPr="0010421D" w:rsidRDefault="0010421D" w:rsidP="00DC5802">
      <w:pPr>
        <w:numPr>
          <w:ilvl w:val="0"/>
          <w:numId w:val="1"/>
        </w:numPr>
        <w:tabs>
          <w:tab w:val="clear" w:pos="960"/>
          <w:tab w:val="num" w:pos="360"/>
        </w:tabs>
        <w:spacing w:line="440" w:lineRule="exact"/>
        <w:ind w:left="1620" w:hanging="1620"/>
        <w:rPr>
          <w:rFonts w:asciiTheme="majorEastAsia" w:eastAsiaTheme="majorEastAsia" w:hAnsiTheme="majorEastAsia" w:cs="新細明體"/>
          <w:kern w:val="0"/>
          <w:shd w:val="pct15" w:color="auto" w:fill="FFFFFF"/>
        </w:rPr>
      </w:pPr>
      <w:r w:rsidRPr="0010421D">
        <w:rPr>
          <w:rFonts w:asciiTheme="majorEastAsia" w:eastAsiaTheme="majorEastAsia" w:hAnsiTheme="majorEastAsia" w:cs="新細明體" w:hint="eastAsia"/>
          <w:kern w:val="0"/>
          <w:shd w:val="pct15" w:color="auto" w:fill="FFFFFF"/>
        </w:rPr>
        <w:t>申請資格</w:t>
      </w:r>
    </w:p>
    <w:p w14:paraId="09493A50" w14:textId="77777777" w:rsidR="0010421D" w:rsidRPr="0010421D" w:rsidRDefault="0010421D" w:rsidP="0010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Chars="23" w:left="535" w:right="20" w:hangingChars="200" w:hanging="480"/>
        <w:rPr>
          <w:rFonts w:asciiTheme="majorEastAsia" w:eastAsiaTheme="majorEastAsia" w:hAnsiTheme="majorEastAsia"/>
        </w:rPr>
      </w:pPr>
      <w:r w:rsidRPr="0010421D">
        <w:rPr>
          <w:rFonts w:asciiTheme="majorEastAsia" w:eastAsiaTheme="majorEastAsia" w:hAnsiTheme="majorEastAsia" w:hint="eastAsia"/>
        </w:rPr>
        <w:t>一、獎學金申請資格：</w:t>
      </w:r>
      <w:r w:rsidRPr="009B3EFA">
        <w:rPr>
          <w:rFonts w:asciiTheme="majorEastAsia" w:eastAsiaTheme="majorEastAsia" w:hAnsiTheme="majorEastAsia" w:hint="eastAsia"/>
          <w:color w:val="FF0000"/>
          <w:highlight w:val="yellow"/>
        </w:rPr>
        <w:t>前一學年學業平均成績在八十分以上，且上、下學期皆須符合班排名前百分之五十（就讀研究所者不受班排名限制）</w:t>
      </w:r>
      <w:r w:rsidRPr="0010421D">
        <w:rPr>
          <w:rFonts w:asciiTheme="majorEastAsia" w:eastAsiaTheme="majorEastAsia" w:hAnsiTheme="majorEastAsia" w:hint="eastAsia"/>
        </w:rPr>
        <w:t>，且品行優良無不良紀錄者。參加政府核定有案之國際性競賽或展覽，獲得前五名之成績或相當前五名之獎項，並領有證明者。</w:t>
      </w:r>
    </w:p>
    <w:p w14:paraId="594ED2DF" w14:textId="77777777" w:rsidR="0010421D" w:rsidRPr="0010421D" w:rsidRDefault="0010421D" w:rsidP="0010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Chars="23" w:left="535" w:right="20" w:hangingChars="200" w:hanging="480"/>
        <w:rPr>
          <w:rFonts w:asciiTheme="majorEastAsia" w:eastAsiaTheme="majorEastAsia" w:hAnsiTheme="majorEastAsia"/>
        </w:rPr>
      </w:pPr>
      <w:r w:rsidRPr="0010421D">
        <w:rPr>
          <w:rFonts w:asciiTheme="majorEastAsia" w:eastAsiaTheme="majorEastAsia" w:hAnsiTheme="majorEastAsia" w:hint="eastAsia"/>
        </w:rPr>
        <w:t>二、補助金申請資格：</w:t>
      </w:r>
      <w:r w:rsidRPr="0010421D">
        <w:rPr>
          <w:rFonts w:asciiTheme="majorEastAsia" w:eastAsiaTheme="majorEastAsia" w:hAnsiTheme="majorEastAsia" w:hint="eastAsia"/>
          <w:color w:val="FF0000"/>
        </w:rPr>
        <w:t>前一學年學業平均成績在八十分以上，任一學期班排名未達前百分之五十或前一學年學業平均成績在七十分以上未滿八十分</w:t>
      </w:r>
      <w:r w:rsidRPr="0010421D">
        <w:rPr>
          <w:rFonts w:asciiTheme="majorEastAsia" w:eastAsiaTheme="majorEastAsia" w:hAnsiTheme="majorEastAsia" w:hint="eastAsia"/>
        </w:rPr>
        <w:t>，且品行優良無不良紀錄者，符合本校獎補助金實施要點規定者。參加政府核定有案之國內競賽或展覽，獲得前三名之成績或相當前三名之獎項，並領有證明者。</w:t>
      </w:r>
    </w:p>
    <w:p w14:paraId="3FFC9D9D" w14:textId="77777777" w:rsidR="0010421D" w:rsidRPr="00BA6F25" w:rsidRDefault="0010421D" w:rsidP="0010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Chars="23" w:left="535" w:right="20" w:hangingChars="200" w:hanging="480"/>
        <w:rPr>
          <w:rFonts w:asciiTheme="majorEastAsia" w:eastAsiaTheme="majorEastAsia" w:hAnsiTheme="majorEastAsia"/>
        </w:rPr>
      </w:pPr>
      <w:r w:rsidRPr="00BA6F25">
        <w:rPr>
          <w:rFonts w:asciiTheme="majorEastAsia" w:eastAsiaTheme="majorEastAsia" w:hAnsiTheme="majorEastAsia" w:hint="eastAsia"/>
        </w:rPr>
        <w:t>三、補助金名額為本校當年度具有學籍未休學之特殊教育學生總人數扣除領取獎學金人數後，總人數在三人以下，得補助一人；超過三人者，每增加三人，增加補助一人；餘數未滿三人，得增加補助一人。</w:t>
      </w:r>
    </w:p>
    <w:p w14:paraId="59375964" w14:textId="77777777" w:rsidR="00BA6F25" w:rsidRPr="00BA6F25" w:rsidRDefault="00BA6F25" w:rsidP="0010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Chars="23" w:left="535" w:right="20" w:hangingChars="200" w:hanging="480"/>
        <w:rPr>
          <w:rFonts w:asciiTheme="majorEastAsia" w:eastAsiaTheme="majorEastAsia" w:hAnsiTheme="majorEastAsia"/>
        </w:rPr>
      </w:pPr>
      <w:r w:rsidRPr="00BA6F25">
        <w:rPr>
          <w:rFonts w:asciiTheme="majorEastAsia" w:eastAsiaTheme="majorEastAsia" w:hAnsiTheme="majorEastAsia" w:hint="eastAsia"/>
          <w:color w:val="FF0000"/>
        </w:rPr>
        <w:t xml:space="preserve">    補助金名額計算公式：（當年度新制身心障礙學生總人數－領取獎學金人數）／</w:t>
      </w:r>
      <w:r w:rsidRPr="00BA6F25">
        <w:rPr>
          <w:rFonts w:asciiTheme="majorEastAsia" w:eastAsiaTheme="majorEastAsia" w:hAnsiTheme="majorEastAsia"/>
          <w:color w:val="FF0000"/>
        </w:rPr>
        <w:t>3</w:t>
      </w:r>
      <w:r w:rsidRPr="00BA6F25">
        <w:rPr>
          <w:rFonts w:asciiTheme="majorEastAsia" w:eastAsiaTheme="majorEastAsia" w:hAnsiTheme="majorEastAsia" w:hint="eastAsia"/>
          <w:color w:val="FF0000"/>
        </w:rPr>
        <w:t>；餘數未滿</w:t>
      </w:r>
      <w:r w:rsidRPr="00BA6F25">
        <w:rPr>
          <w:rFonts w:asciiTheme="majorEastAsia" w:eastAsiaTheme="majorEastAsia" w:hAnsiTheme="majorEastAsia"/>
          <w:color w:val="FF0000"/>
        </w:rPr>
        <w:t>3</w:t>
      </w:r>
      <w:r w:rsidRPr="00BA6F25">
        <w:rPr>
          <w:rFonts w:asciiTheme="majorEastAsia" w:eastAsiaTheme="majorEastAsia" w:hAnsiTheme="majorEastAsia" w:hint="eastAsia"/>
          <w:color w:val="FF0000"/>
        </w:rPr>
        <w:t>人，補助名額</w:t>
      </w:r>
      <w:r w:rsidRPr="00BA6F25">
        <w:rPr>
          <w:rFonts w:asciiTheme="majorEastAsia" w:eastAsiaTheme="majorEastAsia" w:hAnsiTheme="majorEastAsia"/>
          <w:color w:val="FF0000"/>
        </w:rPr>
        <w:t>+1</w:t>
      </w:r>
      <w:r w:rsidRPr="00BA6F25">
        <w:rPr>
          <w:rFonts w:asciiTheme="majorEastAsia" w:eastAsiaTheme="majorEastAsia" w:hAnsiTheme="majorEastAsia" w:hint="eastAsia"/>
          <w:color w:val="FF0000"/>
        </w:rPr>
        <w:t>。</w:t>
      </w:r>
    </w:p>
    <w:p w14:paraId="3B6D2480" w14:textId="77777777" w:rsidR="007145E3" w:rsidRDefault="0010421D" w:rsidP="0010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Chars="23" w:left="535" w:right="20" w:hangingChars="200" w:hanging="480"/>
        <w:rPr>
          <w:rFonts w:ascii="新細明體" w:hAnsi="新細明體" w:cs="新細明體"/>
          <w:kern w:val="0"/>
        </w:rPr>
      </w:pPr>
      <w:r w:rsidRPr="00BA6F25">
        <w:rPr>
          <w:rFonts w:asciiTheme="majorEastAsia" w:eastAsiaTheme="majorEastAsia" w:hAnsiTheme="majorEastAsia" w:hint="eastAsia"/>
        </w:rPr>
        <w:t>四、實際提出申請之人數如超過補助金名額時，優先排序如下：1.各科成績及格。2.前一學年度上、下學期的等第制學業平均成績（GPA）各</w:t>
      </w:r>
      <w:r w:rsidRPr="0010421D">
        <w:rPr>
          <w:rFonts w:asciiTheme="majorEastAsia" w:eastAsiaTheme="majorEastAsia" w:hAnsiTheme="majorEastAsia" w:hint="eastAsia"/>
        </w:rPr>
        <w:t>自換算為百分制成績，上、下學期百分制成績加總後進行平均，比序至小數點第二位。3.低收入戶。4.中低收入戶。5.特殊境遇家庭。</w:t>
      </w:r>
    </w:p>
    <w:p w14:paraId="651E0DCD" w14:textId="77946AD8" w:rsidR="00DC5802" w:rsidRPr="003111F2" w:rsidRDefault="00DC5802" w:rsidP="00DC5802">
      <w:pPr>
        <w:numPr>
          <w:ilvl w:val="0"/>
          <w:numId w:val="1"/>
        </w:numPr>
        <w:tabs>
          <w:tab w:val="clear" w:pos="960"/>
          <w:tab w:val="num" w:pos="360"/>
        </w:tabs>
        <w:spacing w:line="440" w:lineRule="exact"/>
        <w:ind w:left="1620" w:hanging="1620"/>
        <w:rPr>
          <w:rFonts w:ascii="新細明體" w:hAnsi="新細明體" w:cs="新細明體"/>
          <w:kern w:val="0"/>
        </w:rPr>
      </w:pPr>
      <w:r w:rsidRPr="003111F2">
        <w:rPr>
          <w:rFonts w:ascii="新細明體" w:hAnsi="新細明體" w:cs="新細明體"/>
          <w:kern w:val="0"/>
          <w:shd w:val="pct15" w:color="auto" w:fill="FFFFFF"/>
        </w:rPr>
        <w:t>申請</w:t>
      </w:r>
      <w:r w:rsidRPr="003111F2">
        <w:rPr>
          <w:rFonts w:ascii="新細明體" w:hAnsi="新細明體" w:cs="新細明體" w:hint="eastAsia"/>
          <w:kern w:val="0"/>
          <w:shd w:val="pct15" w:color="auto" w:fill="FFFFFF"/>
        </w:rPr>
        <w:t>日期</w:t>
      </w:r>
      <w:r w:rsidRPr="003111F2">
        <w:rPr>
          <w:rFonts w:ascii="新細明體" w:hAnsi="新細明體" w:cs="新細明體"/>
          <w:kern w:val="0"/>
        </w:rPr>
        <w:t>：</w:t>
      </w:r>
      <w:r w:rsidR="00624FC5">
        <w:rPr>
          <w:rFonts w:ascii="新細明體" w:hAnsi="新細明體" w:cs="新細明體" w:hint="eastAsia"/>
          <w:kern w:val="0"/>
          <w:highlight w:val="cyan"/>
        </w:rPr>
        <w:t>1</w:t>
      </w:r>
      <w:r w:rsidR="00624FC5">
        <w:rPr>
          <w:rFonts w:ascii="新細明體" w:hAnsi="新細明體" w:cs="新細明體"/>
          <w:kern w:val="0"/>
          <w:highlight w:val="cyan"/>
        </w:rPr>
        <w:t>13</w:t>
      </w:r>
      <w:r w:rsidR="00624FC5">
        <w:rPr>
          <w:rFonts w:ascii="新細明體" w:hAnsi="新細明體" w:cs="新細明體" w:hint="eastAsia"/>
          <w:kern w:val="0"/>
          <w:highlight w:val="cyan"/>
        </w:rPr>
        <w:t>年</w:t>
      </w:r>
      <w:r w:rsidR="00624FC5" w:rsidRPr="00624FC5">
        <w:rPr>
          <w:rFonts w:ascii="新細明體" w:hAnsi="新細明體" w:cs="新細明體" w:hint="eastAsia"/>
          <w:b/>
          <w:bCs/>
          <w:color w:val="FF0000"/>
          <w:kern w:val="0"/>
          <w:highlight w:val="cyan"/>
        </w:rPr>
        <w:t>10/7-10/25</w:t>
      </w:r>
      <w:r w:rsidRPr="00D507F7">
        <w:rPr>
          <w:rFonts w:ascii="新細明體" w:hAnsi="新細明體" w:cs="新細明體" w:hint="eastAsia"/>
          <w:kern w:val="0"/>
          <w:highlight w:val="cyan"/>
        </w:rPr>
        <w:t>截止收件</w:t>
      </w:r>
      <w:r w:rsidRPr="003111F2">
        <w:rPr>
          <w:rFonts w:ascii="新細明體" w:hAnsi="新細明體" w:cs="新細明體"/>
          <w:kern w:val="0"/>
        </w:rPr>
        <w:t>。</w:t>
      </w:r>
      <w:r w:rsidRPr="003111F2">
        <w:rPr>
          <w:rFonts w:ascii="新細明體" w:hAnsi="新細明體" w:cs="新細明體" w:hint="eastAsia"/>
          <w:kern w:val="0"/>
        </w:rPr>
        <w:t>資源教室老師統一收齊同學資料</w:t>
      </w:r>
      <w:r w:rsidR="00E0773C">
        <w:rPr>
          <w:rFonts w:ascii="新細明體" w:hAnsi="新細明體" w:cs="新細明體" w:hint="eastAsia"/>
          <w:kern w:val="0"/>
        </w:rPr>
        <w:t>並審核</w:t>
      </w:r>
      <w:r w:rsidRPr="003111F2">
        <w:rPr>
          <w:rFonts w:ascii="新細明體" w:hAnsi="新細明體" w:cs="新細明體" w:hint="eastAsia"/>
          <w:kern w:val="0"/>
        </w:rPr>
        <w:t>後，再向學校申請，</w:t>
      </w:r>
      <w:r w:rsidR="00320FB9">
        <w:rPr>
          <w:rFonts w:ascii="新細明體" w:hAnsi="新細明體" w:cs="新細明體" w:hint="eastAsia"/>
          <w:kern w:val="0"/>
        </w:rPr>
        <w:t>通過審核的同學，</w:t>
      </w:r>
      <w:r w:rsidRPr="003111F2">
        <w:rPr>
          <w:rFonts w:ascii="新細明體" w:hAnsi="新細明體" w:cs="新細明體" w:hint="eastAsia"/>
          <w:kern w:val="0"/>
        </w:rPr>
        <w:t>學校會將金額</w:t>
      </w:r>
      <w:r w:rsidRPr="003111F2">
        <w:rPr>
          <w:rFonts w:ascii="新細明體" w:hAnsi="新細明體" w:cs="新細明體"/>
          <w:kern w:val="0"/>
        </w:rPr>
        <w:t>匯入同學</w:t>
      </w:r>
      <w:r w:rsidR="00E0773C">
        <w:rPr>
          <w:rFonts w:ascii="新細明體" w:hAnsi="新細明體" w:cs="新細明體" w:hint="eastAsia"/>
          <w:kern w:val="0"/>
        </w:rPr>
        <w:t>本人</w:t>
      </w:r>
      <w:r w:rsidRPr="003111F2">
        <w:rPr>
          <w:rFonts w:ascii="新細明體" w:hAnsi="新細明體" w:cs="新細明體" w:hint="eastAsia"/>
          <w:kern w:val="0"/>
        </w:rPr>
        <w:t>郵局</w:t>
      </w:r>
      <w:r w:rsidR="00E0773C">
        <w:rPr>
          <w:rFonts w:ascii="新細明體" w:hAnsi="新細明體" w:cs="新細明體" w:hint="eastAsia"/>
          <w:kern w:val="0"/>
        </w:rPr>
        <w:t>或銀行</w:t>
      </w:r>
      <w:r w:rsidRPr="003111F2">
        <w:rPr>
          <w:rFonts w:ascii="新細明體" w:hAnsi="新細明體" w:cs="新細明體"/>
          <w:kern w:val="0"/>
        </w:rPr>
        <w:t>戶頭。</w:t>
      </w:r>
    </w:p>
    <w:p w14:paraId="4D04605E" w14:textId="77777777" w:rsidR="00DC5802" w:rsidRPr="003111F2" w:rsidRDefault="00DC5802" w:rsidP="00DC5802">
      <w:pPr>
        <w:numPr>
          <w:ilvl w:val="0"/>
          <w:numId w:val="1"/>
        </w:numPr>
        <w:tabs>
          <w:tab w:val="clear" w:pos="960"/>
          <w:tab w:val="num" w:pos="360"/>
        </w:tabs>
        <w:spacing w:line="440" w:lineRule="exact"/>
        <w:ind w:hanging="960"/>
        <w:rPr>
          <w:rFonts w:ascii="新細明體" w:hAnsi="新細明體" w:cs="新細明體"/>
          <w:kern w:val="0"/>
        </w:rPr>
      </w:pPr>
      <w:r w:rsidRPr="003111F2">
        <w:rPr>
          <w:rFonts w:ascii="新細明體" w:hAnsi="新細明體" w:cs="新細明體"/>
          <w:kern w:val="0"/>
          <w:shd w:val="pct15" w:color="auto" w:fill="FFFFFF"/>
        </w:rPr>
        <w:t>獎助金額</w:t>
      </w:r>
      <w:r w:rsidRPr="003111F2">
        <w:rPr>
          <w:rFonts w:ascii="新細明體" w:hAnsi="新細明體" w:cs="新細明體" w:hint="eastAsia"/>
          <w:kern w:val="0"/>
        </w:rPr>
        <w:t>：</w:t>
      </w:r>
    </w:p>
    <w:tbl>
      <w:tblPr>
        <w:tblW w:w="8082" w:type="dxa"/>
        <w:tblInd w:w="877" w:type="dxa"/>
        <w:tblLook w:val="0000" w:firstRow="0" w:lastRow="0" w:firstColumn="0" w:lastColumn="0" w:noHBand="0" w:noVBand="0"/>
      </w:tblPr>
      <w:tblGrid>
        <w:gridCol w:w="1986"/>
        <w:gridCol w:w="2835"/>
        <w:gridCol w:w="3261"/>
      </w:tblGrid>
      <w:tr w:rsidR="0010421D" w:rsidRPr="002821DD" w14:paraId="45C7F9F6" w14:textId="77777777" w:rsidTr="00BA6F25">
        <w:tc>
          <w:tcPr>
            <w:tcW w:w="8082"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0" w:type="dxa"/>
              <w:left w:w="28" w:type="dxa"/>
              <w:bottom w:w="0" w:type="dxa"/>
              <w:right w:w="28" w:type="dxa"/>
            </w:tcMar>
            <w:vAlign w:val="center"/>
          </w:tcPr>
          <w:p w14:paraId="3BF1C965"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獎學金、補助金類別及金額表</w:t>
            </w:r>
          </w:p>
        </w:tc>
      </w:tr>
      <w:tr w:rsidR="0010421D" w:rsidRPr="002821DD" w14:paraId="1A11DEEE" w14:textId="77777777" w:rsidTr="00BA6F25">
        <w:tc>
          <w:tcPr>
            <w:tcW w:w="1986" w:type="dxa"/>
            <w:tcBorders>
              <w:left w:val="single" w:sz="8" w:space="0" w:color="000000"/>
              <w:bottom w:val="single" w:sz="8" w:space="0" w:color="000000"/>
              <w:right w:val="single" w:sz="8" w:space="0" w:color="000000"/>
            </w:tcBorders>
            <w:shd w:val="clear" w:color="auto" w:fill="DDD9C3" w:themeFill="background2" w:themeFillShade="E6"/>
            <w:tcMar>
              <w:top w:w="0" w:type="dxa"/>
              <w:left w:w="28" w:type="dxa"/>
              <w:bottom w:w="0" w:type="dxa"/>
              <w:right w:w="28" w:type="dxa"/>
            </w:tcMar>
            <w:vAlign w:val="center"/>
          </w:tcPr>
          <w:p w14:paraId="23CD3D24"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身心障礙證明等級</w:t>
            </w:r>
          </w:p>
        </w:tc>
        <w:tc>
          <w:tcPr>
            <w:tcW w:w="2835" w:type="dxa"/>
            <w:tcBorders>
              <w:left w:val="single" w:sz="8" w:space="0" w:color="000000"/>
              <w:bottom w:val="single" w:sz="8" w:space="0" w:color="000000"/>
              <w:right w:val="single" w:sz="8" w:space="0" w:color="000000"/>
            </w:tcBorders>
            <w:tcMar>
              <w:top w:w="0" w:type="dxa"/>
              <w:left w:w="28" w:type="dxa"/>
              <w:bottom w:w="0" w:type="dxa"/>
              <w:right w:w="28" w:type="dxa"/>
            </w:tcMar>
            <w:vAlign w:val="center"/>
          </w:tcPr>
          <w:p w14:paraId="13AF61B3"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獎學金</w:t>
            </w:r>
          </w:p>
          <w:p w14:paraId="4A43DEC7"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（單位：新臺幣元）</w:t>
            </w:r>
          </w:p>
        </w:tc>
        <w:tc>
          <w:tcPr>
            <w:tcW w:w="3261" w:type="dxa"/>
            <w:tcBorders>
              <w:left w:val="single" w:sz="8" w:space="0" w:color="000000"/>
              <w:bottom w:val="single" w:sz="8" w:space="0" w:color="000000"/>
              <w:right w:val="single" w:sz="8" w:space="0" w:color="000000"/>
            </w:tcBorders>
            <w:tcMar>
              <w:top w:w="0" w:type="dxa"/>
              <w:left w:w="28" w:type="dxa"/>
              <w:bottom w:w="0" w:type="dxa"/>
              <w:right w:w="28" w:type="dxa"/>
            </w:tcMar>
            <w:vAlign w:val="center"/>
          </w:tcPr>
          <w:p w14:paraId="28C64E76"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補助金</w:t>
            </w:r>
          </w:p>
          <w:p w14:paraId="5ABCDA5C"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（單位：新臺幣元）</w:t>
            </w:r>
          </w:p>
        </w:tc>
      </w:tr>
      <w:tr w:rsidR="0010421D" w:rsidRPr="002821DD" w14:paraId="7E9DE612" w14:textId="77777777" w:rsidTr="00BA6F25">
        <w:trPr>
          <w:trHeight w:val="720"/>
        </w:trPr>
        <w:tc>
          <w:tcPr>
            <w:tcW w:w="1986" w:type="dxa"/>
            <w:tcBorders>
              <w:left w:val="single" w:sz="8" w:space="0" w:color="000000"/>
              <w:bottom w:val="single" w:sz="4" w:space="0" w:color="000000"/>
              <w:right w:val="single" w:sz="8" w:space="0" w:color="000000"/>
            </w:tcBorders>
            <w:shd w:val="clear" w:color="auto" w:fill="DDD9C3" w:themeFill="background2" w:themeFillShade="E6"/>
            <w:tcMar>
              <w:top w:w="0" w:type="dxa"/>
              <w:left w:w="28" w:type="dxa"/>
              <w:bottom w:w="0" w:type="dxa"/>
              <w:right w:w="28" w:type="dxa"/>
            </w:tcMar>
            <w:vAlign w:val="center"/>
          </w:tcPr>
          <w:p w14:paraId="3AA20C54"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輕度</w:t>
            </w:r>
          </w:p>
        </w:tc>
        <w:tc>
          <w:tcPr>
            <w:tcW w:w="2835" w:type="dxa"/>
            <w:tcBorders>
              <w:left w:val="single" w:sz="8" w:space="0" w:color="000000"/>
              <w:bottom w:val="single" w:sz="8" w:space="0" w:color="000000"/>
              <w:right w:val="single" w:sz="8" w:space="0" w:color="000000"/>
            </w:tcBorders>
            <w:tcMar>
              <w:top w:w="0" w:type="dxa"/>
              <w:left w:w="28" w:type="dxa"/>
              <w:bottom w:w="0" w:type="dxa"/>
              <w:right w:w="28" w:type="dxa"/>
            </w:tcMar>
            <w:vAlign w:val="center"/>
          </w:tcPr>
          <w:p w14:paraId="75BFD15F"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三萬</w:t>
            </w:r>
          </w:p>
        </w:tc>
        <w:tc>
          <w:tcPr>
            <w:tcW w:w="3261" w:type="dxa"/>
            <w:tcBorders>
              <w:left w:val="single" w:sz="8" w:space="0" w:color="000000"/>
              <w:bottom w:val="single" w:sz="8" w:space="0" w:color="000000"/>
              <w:right w:val="single" w:sz="8" w:space="0" w:color="000000"/>
            </w:tcBorders>
            <w:tcMar>
              <w:top w:w="0" w:type="dxa"/>
              <w:left w:w="28" w:type="dxa"/>
              <w:bottom w:w="0" w:type="dxa"/>
              <w:right w:w="28" w:type="dxa"/>
            </w:tcMar>
            <w:vAlign w:val="center"/>
          </w:tcPr>
          <w:p w14:paraId="5AD02810"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一萬</w:t>
            </w:r>
          </w:p>
        </w:tc>
      </w:tr>
      <w:tr w:rsidR="0010421D" w:rsidRPr="002821DD" w14:paraId="6DEE0ED9" w14:textId="77777777" w:rsidTr="00BA6F25">
        <w:trPr>
          <w:trHeight w:val="856"/>
        </w:trPr>
        <w:tc>
          <w:tcPr>
            <w:tcW w:w="1986" w:type="dxa"/>
            <w:tcBorders>
              <w:top w:val="single" w:sz="4" w:space="0" w:color="000000"/>
              <w:left w:val="single" w:sz="8" w:space="0" w:color="000000"/>
              <w:bottom w:val="single" w:sz="4" w:space="0" w:color="000000"/>
              <w:right w:val="single" w:sz="8" w:space="0" w:color="000000"/>
            </w:tcBorders>
            <w:shd w:val="clear" w:color="auto" w:fill="DDD9C3" w:themeFill="background2" w:themeFillShade="E6"/>
            <w:tcMar>
              <w:top w:w="0" w:type="dxa"/>
              <w:left w:w="28" w:type="dxa"/>
              <w:bottom w:w="0" w:type="dxa"/>
              <w:right w:w="28" w:type="dxa"/>
            </w:tcMar>
            <w:vAlign w:val="center"/>
          </w:tcPr>
          <w:p w14:paraId="0A902ED6"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中度以上</w:t>
            </w:r>
          </w:p>
        </w:tc>
        <w:tc>
          <w:tcPr>
            <w:tcW w:w="283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861899A"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四萬</w:t>
            </w:r>
          </w:p>
        </w:tc>
        <w:tc>
          <w:tcPr>
            <w:tcW w:w="326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30E8CC30" w14:textId="77777777" w:rsidR="0010421D" w:rsidRPr="0010421D" w:rsidRDefault="0010421D" w:rsidP="00263419">
            <w:pPr>
              <w:widowControl/>
              <w:jc w:val="center"/>
              <w:rPr>
                <w:rFonts w:asciiTheme="majorEastAsia" w:eastAsiaTheme="majorEastAsia" w:hAnsiTheme="majorEastAsia"/>
                <w:kern w:val="0"/>
              </w:rPr>
            </w:pPr>
            <w:r w:rsidRPr="0010421D">
              <w:rPr>
                <w:rFonts w:asciiTheme="majorEastAsia" w:eastAsiaTheme="majorEastAsia" w:hAnsiTheme="majorEastAsia"/>
                <w:kern w:val="0"/>
              </w:rPr>
              <w:t>二萬</w:t>
            </w:r>
          </w:p>
        </w:tc>
      </w:tr>
      <w:tr w:rsidR="0010421D" w:rsidRPr="002821DD" w14:paraId="3C1EF644" w14:textId="77777777" w:rsidTr="00BA6F25">
        <w:trPr>
          <w:trHeight w:val="856"/>
        </w:trPr>
        <w:tc>
          <w:tcPr>
            <w:tcW w:w="8082" w:type="dxa"/>
            <w:gridSpan w:val="3"/>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14:paraId="60BC8AA0" w14:textId="77777777" w:rsidR="0010421D" w:rsidRPr="0010421D" w:rsidRDefault="0010421D" w:rsidP="0010421D">
            <w:pPr>
              <w:ind w:left="113"/>
              <w:rPr>
                <w:rFonts w:asciiTheme="majorEastAsia" w:eastAsiaTheme="majorEastAsia" w:hAnsiTheme="majorEastAsia"/>
                <w:kern w:val="0"/>
              </w:rPr>
            </w:pPr>
            <w:r w:rsidRPr="0010421D">
              <w:rPr>
                <w:rFonts w:asciiTheme="majorEastAsia" w:eastAsiaTheme="majorEastAsia" w:hAnsiTheme="majorEastAsia"/>
                <w:kern w:val="0"/>
              </w:rPr>
              <w:t>未領有身心障礙證明，經各級主管機關特殊教育學生鑑定及就學輔導會鑑定通過之身心障礙學生，其獎補助金額，比照身心障礙證明輕度等級辦理。</w:t>
            </w:r>
          </w:p>
        </w:tc>
      </w:tr>
    </w:tbl>
    <w:p w14:paraId="751DAE5E" w14:textId="77777777" w:rsidR="00DC5802" w:rsidRPr="003111F2" w:rsidRDefault="00DC5802" w:rsidP="00DC5802">
      <w:pPr>
        <w:widowControl/>
        <w:numPr>
          <w:ilvl w:val="0"/>
          <w:numId w:val="2"/>
        </w:numPr>
        <w:tabs>
          <w:tab w:val="clear" w:pos="480"/>
          <w:tab w:val="num" w:pos="360"/>
        </w:tabs>
        <w:spacing w:before="100" w:beforeAutospacing="1" w:after="100" w:afterAutospacing="1"/>
        <w:ind w:left="482" w:hanging="482"/>
        <w:rPr>
          <w:rFonts w:ascii="新細明體" w:hAnsi="新細明體" w:cs="新細明體"/>
          <w:kern w:val="0"/>
        </w:rPr>
      </w:pPr>
      <w:r w:rsidRPr="003111F2">
        <w:rPr>
          <w:rFonts w:ascii="新細明體" w:hAnsi="新細明體" w:cs="新細明體"/>
          <w:kern w:val="0"/>
          <w:shd w:val="pct15" w:color="auto" w:fill="FFFFFF"/>
        </w:rPr>
        <w:lastRenderedPageBreak/>
        <w:t>申請流程</w:t>
      </w:r>
      <w:r w:rsidRPr="003111F2">
        <w:rPr>
          <w:rFonts w:ascii="新細明體" w:hAnsi="新細明體" w:cs="新細明體" w:hint="eastAsia"/>
          <w:kern w:val="0"/>
        </w:rPr>
        <w:t>：</w:t>
      </w:r>
    </w:p>
    <w:p w14:paraId="0EB7423D" w14:textId="77777777" w:rsidR="00DC5802" w:rsidRPr="003111F2" w:rsidRDefault="00DC5802" w:rsidP="00DC5802">
      <w:pPr>
        <w:widowControl/>
        <w:numPr>
          <w:ilvl w:val="1"/>
          <w:numId w:val="3"/>
        </w:numPr>
        <w:spacing w:before="100" w:beforeAutospacing="1" w:after="100" w:afterAutospacing="1" w:line="440" w:lineRule="exact"/>
        <w:rPr>
          <w:rFonts w:ascii="新細明體" w:hAnsi="新細明體" w:cs="新細明體"/>
          <w:kern w:val="0"/>
        </w:rPr>
      </w:pPr>
      <w:r w:rsidRPr="003111F2">
        <w:rPr>
          <w:rFonts w:ascii="新細明體" w:hAnsi="新細明體" w:cs="新細明體"/>
          <w:kern w:val="0"/>
        </w:rPr>
        <w:t>符合資格之同學，向資源教室領取</w:t>
      </w:r>
      <w:r w:rsidRPr="003111F2">
        <w:rPr>
          <w:rFonts w:ascii="新細明體" w:hAnsi="新細明體" w:cs="新細明體"/>
          <w:kern w:val="0"/>
          <w:u w:val="single"/>
        </w:rPr>
        <w:t>申請表格</w:t>
      </w:r>
      <w:r w:rsidRPr="003111F2">
        <w:rPr>
          <w:rFonts w:ascii="新細明體" w:hAnsi="新細明體" w:cs="新細明體" w:hint="eastAsia"/>
          <w:kern w:val="0"/>
        </w:rPr>
        <w:t>或</w:t>
      </w:r>
      <w:r w:rsidRPr="003111F2">
        <w:rPr>
          <w:rFonts w:ascii="新細明體" w:hAnsi="新細明體" w:cs="新細明體" w:hint="eastAsia"/>
          <w:kern w:val="0"/>
          <w:u w:val="single"/>
        </w:rPr>
        <w:t>自行列印</w:t>
      </w:r>
      <w:r w:rsidRPr="003111F2">
        <w:rPr>
          <w:rFonts w:ascii="新細明體" w:hAnsi="新細明體" w:cs="新細明體" w:hint="eastAsia"/>
          <w:kern w:val="0"/>
          <w:shd w:val="pct15" w:color="auto" w:fill="FFFFFF"/>
        </w:rPr>
        <w:t>【特殊教育學生獎</w:t>
      </w:r>
      <w:r w:rsidR="00AF7FAD">
        <w:rPr>
          <w:rFonts w:ascii="新細明體" w:hAnsi="新細明體" w:cs="新細明體" w:hint="eastAsia"/>
          <w:kern w:val="0"/>
          <w:shd w:val="pct15" w:color="auto" w:fill="FFFFFF"/>
        </w:rPr>
        <w:t>補</w:t>
      </w:r>
      <w:r w:rsidRPr="003111F2">
        <w:rPr>
          <w:rFonts w:ascii="新細明體" w:hAnsi="新細明體" w:cs="新細明體" w:hint="eastAsia"/>
          <w:kern w:val="0"/>
          <w:shd w:val="pct15" w:color="auto" w:fill="FFFFFF"/>
        </w:rPr>
        <w:t>助學金申請表】</w:t>
      </w:r>
      <w:r w:rsidRPr="003111F2">
        <w:rPr>
          <w:rFonts w:ascii="新細明體" w:hAnsi="新細明體" w:cs="新細明體"/>
          <w:kern w:val="0"/>
        </w:rPr>
        <w:t>。填寫完畢之後連同所需資料</w:t>
      </w:r>
      <w:r w:rsidRPr="003111F2">
        <w:rPr>
          <w:rFonts w:ascii="新細明體" w:hAnsi="新細明體" w:cs="新細明體" w:hint="eastAsia"/>
          <w:kern w:val="0"/>
        </w:rPr>
        <w:t>：</w:t>
      </w:r>
    </w:p>
    <w:p w14:paraId="2774DBD4" w14:textId="77777777" w:rsidR="00555715" w:rsidRPr="00BA6F25" w:rsidRDefault="00DC5802" w:rsidP="00DC5802">
      <w:pPr>
        <w:widowControl/>
        <w:spacing w:before="100" w:beforeAutospacing="1" w:after="100" w:afterAutospacing="1" w:line="440" w:lineRule="exact"/>
        <w:ind w:leftChars="225" w:left="540"/>
        <w:rPr>
          <w:rFonts w:ascii="新細明體" w:hAnsi="新細明體" w:cs="新細明體"/>
          <w:kern w:val="0"/>
        </w:rPr>
      </w:pPr>
      <w:r w:rsidRPr="00BA6F25">
        <w:rPr>
          <w:rFonts w:ascii="新細明體" w:hAnsi="新細明體" w:cs="新細明體" w:hint="eastAsia"/>
          <w:kern w:val="0"/>
        </w:rPr>
        <w:t>1申請表、2</w:t>
      </w:r>
      <w:r w:rsidR="004E2AB9" w:rsidRPr="00BA6F25">
        <w:rPr>
          <w:rFonts w:ascii="新細明體" w:hAnsi="新細明體" w:cs="新細明體" w:hint="eastAsia"/>
          <w:kern w:val="0"/>
        </w:rPr>
        <w:t>學生證影本至註冊組核章或下載列印</w:t>
      </w:r>
      <w:r w:rsidR="004E2AB9" w:rsidRPr="00BA6F25">
        <w:rPr>
          <w:rFonts w:ascii="新細明體" w:hAnsi="新細明體" w:cs="新細明體"/>
          <w:kern w:val="0"/>
        </w:rPr>
        <w:t>在學證明單</w:t>
      </w:r>
      <w:r w:rsidR="0078328A" w:rsidRPr="00BA6F25">
        <w:rPr>
          <w:rFonts w:ascii="新細明體" w:hAnsi="新細明體" w:cs="新細明體"/>
          <w:kern w:val="0"/>
        </w:rPr>
        <w:t>（</w:t>
      </w:r>
      <w:r w:rsidR="004E2AB9" w:rsidRPr="00BA6F25">
        <w:rPr>
          <w:rFonts w:ascii="新細明體" w:hAnsi="新細明體" w:cs="新細明體"/>
          <w:kern w:val="0"/>
        </w:rPr>
        <w:t>註</w:t>
      </w:r>
      <w:r w:rsidR="00B9253B" w:rsidRPr="00BA6F25">
        <w:rPr>
          <w:rFonts w:ascii="新細明體" w:hAnsi="新細明體" w:cs="新細明體"/>
          <w:kern w:val="0"/>
        </w:rPr>
        <w:t>1</w:t>
      </w:r>
      <w:r w:rsidR="0078328A" w:rsidRPr="00BA6F25">
        <w:rPr>
          <w:rFonts w:ascii="新細明體" w:hAnsi="新細明體" w:cs="新細明體"/>
          <w:kern w:val="0"/>
        </w:rPr>
        <w:t>）</w:t>
      </w:r>
      <w:r w:rsidRPr="00BA6F25">
        <w:rPr>
          <w:rFonts w:ascii="新細明體" w:hAnsi="新細明體" w:cs="新細明體"/>
          <w:kern w:val="0"/>
        </w:rPr>
        <w:t>、</w:t>
      </w:r>
      <w:r w:rsidR="00A73272" w:rsidRPr="00BA6F25">
        <w:rPr>
          <w:rFonts w:ascii="新細明體" w:hAnsi="新細明體" w:cs="新細明體" w:hint="eastAsia"/>
          <w:kern w:val="0"/>
        </w:rPr>
        <w:t>3</w:t>
      </w:r>
      <w:r w:rsidR="00AC493F" w:rsidRPr="00BA6F25">
        <w:rPr>
          <w:rFonts w:ascii="新細明體" w:hAnsi="新細明體" w:cs="新細明體" w:hint="eastAsia"/>
          <w:kern w:val="0"/>
        </w:rPr>
        <w:t>教育部</w:t>
      </w:r>
      <w:r w:rsidR="00204B49" w:rsidRPr="00BA6F25">
        <w:rPr>
          <w:rFonts w:ascii="新細明體" w:hAnsi="新細明體" w:cs="新細明體" w:hint="eastAsia"/>
          <w:kern w:val="0"/>
        </w:rPr>
        <w:t>特殊教育學生鑑定證明書</w:t>
      </w:r>
      <w:r w:rsidRPr="00BA6F25">
        <w:rPr>
          <w:rFonts w:ascii="新細明體" w:hAnsi="新細明體" w:cs="新細明體"/>
          <w:kern w:val="0"/>
        </w:rPr>
        <w:t>影本、</w:t>
      </w:r>
      <w:r w:rsidR="00A73272" w:rsidRPr="00BA6F25">
        <w:rPr>
          <w:rFonts w:ascii="新細明體" w:hAnsi="新細明體" w:cs="新細明體" w:hint="eastAsia"/>
          <w:kern w:val="0"/>
        </w:rPr>
        <w:t>4</w:t>
      </w:r>
      <w:r w:rsidR="00AC493F" w:rsidRPr="00BA6F25">
        <w:rPr>
          <w:rFonts w:ascii="新細明體" w:hAnsi="新細明體" w:cs="新細明體" w:hint="eastAsia"/>
          <w:kern w:val="0"/>
        </w:rPr>
        <w:t>衛福部身心障礙證明</w:t>
      </w:r>
      <w:r w:rsidR="00E0773C" w:rsidRPr="00BA6F25">
        <w:rPr>
          <w:rFonts w:ascii="新細明體" w:hAnsi="新細明體" w:cs="新細明體" w:hint="eastAsia"/>
          <w:kern w:val="0"/>
        </w:rPr>
        <w:t>影本</w:t>
      </w:r>
      <w:r w:rsidR="00555715" w:rsidRPr="00BA6F25">
        <w:rPr>
          <w:rFonts w:ascii="新細明體" w:hAnsi="新細明體" w:cs="新細明體" w:hint="eastAsia"/>
          <w:kern w:val="0"/>
        </w:rPr>
        <w:t>（有的人</w:t>
      </w:r>
      <w:r w:rsidR="00703370" w:rsidRPr="00BA6F25">
        <w:rPr>
          <w:rFonts w:ascii="新細明體" w:hAnsi="新細明體" w:cs="新細明體" w:hint="eastAsia"/>
          <w:kern w:val="0"/>
        </w:rPr>
        <w:t>檢</w:t>
      </w:r>
      <w:r w:rsidR="00555715" w:rsidRPr="00BA6F25">
        <w:rPr>
          <w:rFonts w:ascii="新細明體" w:hAnsi="新細明體" w:cs="新細明體" w:hint="eastAsia"/>
          <w:kern w:val="0"/>
        </w:rPr>
        <w:t>附）</w:t>
      </w:r>
      <w:r w:rsidR="00A73272" w:rsidRPr="00BA6F25">
        <w:rPr>
          <w:rFonts w:ascii="新細明體" w:hAnsi="新細明體" w:cs="新細明體" w:hint="eastAsia"/>
          <w:kern w:val="0"/>
        </w:rPr>
        <w:t>、5</w:t>
      </w:r>
      <w:r w:rsidR="00BA6F25" w:rsidRPr="00BA6F25">
        <w:rPr>
          <w:rFonts w:ascii="新細明體" w:hAnsi="新細明體" w:cs="新細明體" w:hint="eastAsia"/>
          <w:kern w:val="0"/>
        </w:rPr>
        <w:t>前</w:t>
      </w:r>
      <w:r w:rsidRPr="00BA6F25">
        <w:rPr>
          <w:rFonts w:ascii="新細明體" w:hAnsi="新細明體" w:cs="新細明體"/>
          <w:kern w:val="0"/>
        </w:rPr>
        <w:t>學年成績單</w:t>
      </w:r>
      <w:r w:rsidR="002031CE" w:rsidRPr="00BA6F25">
        <w:rPr>
          <w:rFonts w:ascii="新細明體" w:hAnsi="新細明體" w:cs="新細明體" w:hint="eastAsia"/>
          <w:kern w:val="0"/>
        </w:rPr>
        <w:t>正本（請到</w:t>
      </w:r>
      <w:r w:rsidRPr="00BA6F25">
        <w:rPr>
          <w:rFonts w:ascii="新細明體" w:hAnsi="新細明體" w:cs="新細明體" w:hint="eastAsia"/>
          <w:kern w:val="0"/>
        </w:rPr>
        <w:t>教務處</w:t>
      </w:r>
      <w:r w:rsidR="00A576B9">
        <w:rPr>
          <w:rFonts w:ascii="新細明體" w:hAnsi="新細明體" w:cs="新細明體" w:hint="eastAsia"/>
          <w:kern w:val="0"/>
        </w:rPr>
        <w:t>或成績單機器</w:t>
      </w:r>
      <w:r w:rsidRPr="00BA6F25">
        <w:rPr>
          <w:rFonts w:ascii="新細明體" w:hAnsi="新細明體" w:cs="新細明體" w:hint="eastAsia"/>
          <w:kern w:val="0"/>
        </w:rPr>
        <w:t>申請）、</w:t>
      </w:r>
      <w:r w:rsidR="003F0A4A" w:rsidRPr="00BA6F25">
        <w:rPr>
          <w:rFonts w:ascii="新細明體" w:hAnsi="新細明體" w:cs="新細明體" w:hint="eastAsia"/>
          <w:kern w:val="0"/>
        </w:rPr>
        <w:t>6</w:t>
      </w:r>
      <w:r w:rsidR="00870A22" w:rsidRPr="00BA6F25">
        <w:rPr>
          <w:rFonts w:ascii="新細明體" w:hAnsi="新細明體" w:cs="新細明體" w:hint="eastAsia"/>
          <w:kern w:val="0"/>
        </w:rPr>
        <w:t>學生</w:t>
      </w:r>
      <w:r w:rsidR="003F0A4A" w:rsidRPr="00BA6F25">
        <w:rPr>
          <w:rFonts w:ascii="新細明體" w:hAnsi="新細明體" w:cs="新細明體" w:hint="eastAsia"/>
          <w:kern w:val="0"/>
        </w:rPr>
        <w:t>本人</w:t>
      </w:r>
      <w:r w:rsidRPr="00BA6F25">
        <w:rPr>
          <w:rFonts w:ascii="新細明體" w:hAnsi="新細明體" w:cs="新細明體" w:hint="eastAsia"/>
          <w:kern w:val="0"/>
        </w:rPr>
        <w:t>匯款帳號</w:t>
      </w:r>
      <w:r w:rsidR="00E0773C" w:rsidRPr="00BA6F25">
        <w:rPr>
          <w:rFonts w:ascii="新細明體" w:hAnsi="新細明體" w:cs="新細明體" w:hint="eastAsia"/>
          <w:kern w:val="0"/>
        </w:rPr>
        <w:t>影本</w:t>
      </w:r>
      <w:r w:rsidR="00F235F9" w:rsidRPr="00BA6F25">
        <w:rPr>
          <w:rFonts w:ascii="新細明體" w:hAnsi="新細明體" w:cs="新細明體" w:hint="eastAsia"/>
          <w:kern w:val="0"/>
        </w:rPr>
        <w:t xml:space="preserve"> </w:t>
      </w:r>
      <w:r w:rsidRPr="00BA6F25">
        <w:rPr>
          <w:rFonts w:ascii="新細明體" w:hAnsi="新細明體" w:cs="新細明體" w:hint="eastAsia"/>
          <w:kern w:val="0"/>
        </w:rPr>
        <w:t>(郵局或</w:t>
      </w:r>
      <w:r w:rsidR="00F235F9" w:rsidRPr="00BA6F25">
        <w:rPr>
          <w:rFonts w:ascii="新細明體" w:hAnsi="新細明體" w:cs="新細明體" w:hint="eastAsia"/>
          <w:kern w:val="0"/>
        </w:rPr>
        <w:t>其他銀行</w:t>
      </w:r>
      <w:r w:rsidRPr="00BA6F25">
        <w:rPr>
          <w:rFonts w:ascii="新細明體" w:hAnsi="新細明體" w:cs="新細明體" w:hint="eastAsia"/>
          <w:kern w:val="0"/>
        </w:rPr>
        <w:t>…</w:t>
      </w:r>
      <w:r w:rsidR="00AC493F" w:rsidRPr="00BA6F25">
        <w:rPr>
          <w:rFonts w:ascii="新細明體" w:hAnsi="新細明體" w:cs="新細明體" w:hint="eastAsia"/>
          <w:kern w:val="0"/>
        </w:rPr>
        <w:t>)</w:t>
      </w:r>
    </w:p>
    <w:p w14:paraId="49221A4C" w14:textId="77777777" w:rsidR="00DC5802" w:rsidRDefault="00B9253B" w:rsidP="00DC5802">
      <w:pPr>
        <w:widowControl/>
        <w:spacing w:before="100" w:beforeAutospacing="1" w:after="100" w:afterAutospacing="1" w:line="440" w:lineRule="exact"/>
        <w:ind w:leftChars="225" w:left="540"/>
        <w:rPr>
          <w:rFonts w:ascii="新細明體" w:hAnsi="新細明體" w:cs="新細明體"/>
          <w:kern w:val="0"/>
        </w:rPr>
      </w:pPr>
      <w:r>
        <w:rPr>
          <w:rFonts w:ascii="新細明體" w:hAnsi="新細明體" w:cs="新細明體"/>
          <w:kern w:val="0"/>
        </w:rPr>
        <w:t>交大校區繳給資教溫惠純</w:t>
      </w:r>
      <w:r w:rsidR="00AC493F">
        <w:rPr>
          <w:rFonts w:ascii="新細明體" w:hAnsi="新細明體" w:cs="新細明體"/>
          <w:kern w:val="0"/>
        </w:rPr>
        <w:t>老師、陽明校區</w:t>
      </w:r>
      <w:r w:rsidR="00DC5802" w:rsidRPr="003111F2">
        <w:rPr>
          <w:rFonts w:ascii="新細明體" w:hAnsi="新細明體" w:cs="新細明體"/>
          <w:kern w:val="0"/>
        </w:rPr>
        <w:t>繳</w:t>
      </w:r>
      <w:r w:rsidR="00DC5802" w:rsidRPr="003111F2">
        <w:rPr>
          <w:rFonts w:ascii="新細明體" w:hAnsi="新細明體" w:cs="新細明體" w:hint="eastAsia"/>
          <w:kern w:val="0"/>
        </w:rPr>
        <w:t>給資教劉容孜老師。</w:t>
      </w:r>
    </w:p>
    <w:p w14:paraId="3C57BDFC" w14:textId="77777777" w:rsidR="00B9253B" w:rsidRPr="003111F2" w:rsidRDefault="00B9253B" w:rsidP="00BA6F25">
      <w:pPr>
        <w:widowControl/>
        <w:numPr>
          <w:ilvl w:val="1"/>
          <w:numId w:val="3"/>
        </w:numPr>
        <w:spacing w:before="100" w:beforeAutospacing="1" w:after="100" w:afterAutospacing="1" w:line="440" w:lineRule="exact"/>
        <w:rPr>
          <w:rFonts w:ascii="新細明體" w:hAnsi="新細明體" w:cs="新細明體"/>
          <w:kern w:val="0"/>
        </w:rPr>
      </w:pPr>
      <w:r>
        <w:rPr>
          <w:rFonts w:ascii="新細明體" w:hAnsi="新細明體" w:cs="新細明體" w:hint="eastAsia"/>
          <w:kern w:val="0"/>
        </w:rPr>
        <w:t>學業成績欄位填寫說明：</w:t>
      </w:r>
      <w:r w:rsidR="00BA6F25" w:rsidRPr="00BA6F25">
        <w:rPr>
          <w:rFonts w:ascii="新細明體" w:hAnsi="新細明體" w:cs="新細明體" w:hint="eastAsia"/>
          <w:color w:val="FF0000"/>
          <w:kern w:val="0"/>
        </w:rPr>
        <w:t>總成績：</w:t>
      </w:r>
      <w:r w:rsidRPr="00BA6F25">
        <w:rPr>
          <w:rFonts w:ascii="新細明體" w:hAnsi="新細明體" w:cs="新細明體" w:hint="eastAsia"/>
          <w:color w:val="FF0000"/>
          <w:kern w:val="0"/>
        </w:rPr>
        <w:t>前一學年度上下學期的等第制</w:t>
      </w:r>
      <w:r w:rsidR="0078328A" w:rsidRPr="00BA6F25">
        <w:rPr>
          <w:rFonts w:ascii="新細明體" w:hAnsi="新細明體" w:cs="新細明體" w:hint="eastAsia"/>
          <w:color w:val="FF0000"/>
          <w:kern w:val="0"/>
        </w:rPr>
        <w:t>學業</w:t>
      </w:r>
      <w:r w:rsidRPr="00BA6F25">
        <w:rPr>
          <w:rFonts w:ascii="新細明體" w:hAnsi="新細明體" w:cs="新細明體" w:hint="eastAsia"/>
          <w:color w:val="FF0000"/>
          <w:kern w:val="0"/>
        </w:rPr>
        <w:t>平均成績（GPA）各自換算為百分制成績，取自小數點第二位</w:t>
      </w:r>
      <w:r w:rsidR="00320FB9" w:rsidRPr="00BA6F25">
        <w:rPr>
          <w:rFonts w:ascii="新細明體" w:hAnsi="新細明體" w:cs="新細明體" w:hint="eastAsia"/>
          <w:color w:val="FF0000"/>
          <w:kern w:val="0"/>
        </w:rPr>
        <w:t>，</w:t>
      </w:r>
      <w:r w:rsidR="00BA6F25" w:rsidRPr="00BA6F25">
        <w:rPr>
          <w:rFonts w:ascii="新細明體" w:hAnsi="新細明體" w:cs="新細明體" w:hint="eastAsia"/>
          <w:color w:val="FF0000"/>
          <w:kern w:val="0"/>
        </w:rPr>
        <w:t>兩學期百分制成績</w:t>
      </w:r>
      <w:r w:rsidR="00BA6F25">
        <w:rPr>
          <w:rFonts w:ascii="新細明體" w:hAnsi="新細明體" w:cs="新細明體" w:hint="eastAsia"/>
          <w:color w:val="FF0000"/>
          <w:kern w:val="0"/>
        </w:rPr>
        <w:t>相加除以二。上（下）學期成績：</w:t>
      </w:r>
      <w:r w:rsidR="00BA6F25" w:rsidRPr="00BA6F25">
        <w:rPr>
          <w:rFonts w:ascii="新細明體" w:hAnsi="新細明體" w:cs="新細明體" w:hint="eastAsia"/>
          <w:color w:val="FF0000"/>
          <w:kern w:val="0"/>
        </w:rPr>
        <w:t>GPA</w:t>
      </w:r>
      <w:r w:rsidR="00BA6F25">
        <w:rPr>
          <w:rFonts w:ascii="新細明體" w:hAnsi="新細明體" w:cs="新細明體" w:hint="eastAsia"/>
          <w:color w:val="FF0000"/>
          <w:kern w:val="0"/>
        </w:rPr>
        <w:t>/</w:t>
      </w:r>
      <w:r w:rsidR="00BA6F25" w:rsidRPr="00BA6F25">
        <w:rPr>
          <w:rFonts w:ascii="新細明體" w:hAnsi="新細明體" w:cs="新細明體" w:hint="eastAsia"/>
          <w:color w:val="FF0000"/>
          <w:kern w:val="0"/>
        </w:rPr>
        <w:t>百分制成績</w:t>
      </w:r>
      <w:r w:rsidR="00BA6F25">
        <w:rPr>
          <w:rFonts w:ascii="新細明體" w:hAnsi="新細明體" w:cs="新細明體" w:hint="eastAsia"/>
          <w:color w:val="FF0000"/>
          <w:kern w:val="0"/>
        </w:rPr>
        <w:t>，填寫</w:t>
      </w:r>
      <w:r w:rsidR="00320FB9" w:rsidRPr="00320FB9">
        <w:rPr>
          <w:rFonts w:ascii="新細明體" w:hAnsi="新細明體" w:cs="新細明體" w:hint="eastAsia"/>
          <w:color w:val="FF0000"/>
          <w:kern w:val="0"/>
        </w:rPr>
        <w:t>班排名，</w:t>
      </w:r>
      <w:r w:rsidR="00320FB9" w:rsidRPr="00320FB9">
        <w:rPr>
          <w:rFonts w:asciiTheme="majorEastAsia" w:eastAsiaTheme="majorEastAsia" w:hAnsiTheme="majorEastAsia" w:hint="eastAsia"/>
          <w:color w:val="FF0000"/>
        </w:rPr>
        <w:t>就讀研究所者可不寫班排名</w:t>
      </w:r>
      <w:r w:rsidR="0078328A" w:rsidRPr="0078328A">
        <w:rPr>
          <w:rFonts w:ascii="新細明體" w:hAnsi="新細明體" w:cs="新細明體" w:hint="eastAsia"/>
          <w:color w:val="0000FF"/>
          <w:kern w:val="0"/>
        </w:rPr>
        <w:t>（註</w:t>
      </w:r>
      <w:r w:rsidR="0078328A">
        <w:rPr>
          <w:rFonts w:ascii="新細明體" w:hAnsi="新細明體" w:cs="新細明體" w:hint="eastAsia"/>
          <w:color w:val="0000FF"/>
          <w:kern w:val="0"/>
        </w:rPr>
        <w:t>2</w:t>
      </w:r>
      <w:r w:rsidR="0078328A" w:rsidRPr="0078328A">
        <w:rPr>
          <w:rFonts w:ascii="新細明體" w:hAnsi="新細明體" w:cs="新細明體" w:hint="eastAsia"/>
          <w:color w:val="0000FF"/>
          <w:kern w:val="0"/>
        </w:rPr>
        <w:t>）</w:t>
      </w:r>
      <w:r w:rsidRPr="003111F2">
        <w:rPr>
          <w:rFonts w:ascii="新細明體" w:hAnsi="新細明體" w:cs="新細明體"/>
          <w:kern w:val="0"/>
        </w:rPr>
        <w:t>。</w:t>
      </w:r>
    </w:p>
    <w:p w14:paraId="0D20475D" w14:textId="77777777" w:rsidR="00DC5802" w:rsidRPr="00320FB9" w:rsidRDefault="00DC5802" w:rsidP="00DC5802">
      <w:pPr>
        <w:widowControl/>
        <w:numPr>
          <w:ilvl w:val="1"/>
          <w:numId w:val="3"/>
        </w:numPr>
        <w:spacing w:before="100" w:beforeAutospacing="1" w:after="100" w:afterAutospacing="1" w:line="440" w:lineRule="exact"/>
        <w:rPr>
          <w:rFonts w:ascii="新細明體" w:hAnsi="新細明體" w:cs="新細明體"/>
          <w:kern w:val="0"/>
        </w:rPr>
      </w:pPr>
      <w:r w:rsidRPr="00320FB9">
        <w:rPr>
          <w:rFonts w:ascii="新細明體" w:hAnsi="新細明體" w:cs="新細明體"/>
          <w:kern w:val="0"/>
        </w:rPr>
        <w:t>繳回資料時，</w:t>
      </w:r>
      <w:r w:rsidRPr="00320FB9">
        <w:rPr>
          <w:rFonts w:ascii="新細明體" w:hAnsi="新細明體" w:cs="新細明體" w:hint="eastAsia"/>
          <w:kern w:val="0"/>
        </w:rPr>
        <w:t>申請人</w:t>
      </w:r>
      <w:r w:rsidRPr="00320FB9">
        <w:rPr>
          <w:rFonts w:ascii="新細明體" w:hAnsi="新細明體" w:cs="新細明體"/>
          <w:kern w:val="0"/>
        </w:rPr>
        <w:t>須於</w:t>
      </w:r>
      <w:r w:rsidR="00E0773C" w:rsidRPr="00320FB9">
        <w:rPr>
          <w:rFonts w:ascii="新細明體" w:hAnsi="新細明體" w:cs="新細明體" w:hint="eastAsia"/>
          <w:kern w:val="0"/>
        </w:rPr>
        <w:t>申請</w:t>
      </w:r>
      <w:r w:rsidRPr="00320FB9">
        <w:rPr>
          <w:rFonts w:ascii="新細明體" w:hAnsi="新細明體" w:cs="新細明體"/>
          <w:kern w:val="0"/>
        </w:rPr>
        <w:t>表簽名</w:t>
      </w:r>
      <w:r w:rsidR="00870A22" w:rsidRPr="00320FB9">
        <w:rPr>
          <w:rFonts w:ascii="新細明體" w:hAnsi="新細明體" w:cs="新細明體" w:hint="eastAsia"/>
          <w:kern w:val="0"/>
        </w:rPr>
        <w:t>或</w:t>
      </w:r>
      <w:r w:rsidRPr="00320FB9">
        <w:rPr>
          <w:rFonts w:ascii="新細明體" w:hAnsi="新細明體" w:cs="新細明體"/>
          <w:kern w:val="0"/>
        </w:rPr>
        <w:t>蓋章</w:t>
      </w:r>
      <w:r w:rsidRPr="00320FB9">
        <w:rPr>
          <w:rFonts w:ascii="新細明體" w:hAnsi="新細明體" w:cs="新細明體" w:hint="eastAsia"/>
          <w:kern w:val="0"/>
        </w:rPr>
        <w:t>；</w:t>
      </w:r>
      <w:r w:rsidRPr="00320FB9">
        <w:rPr>
          <w:rFonts w:ascii="新細明體" w:hAnsi="新細明體" w:cs="新細明體"/>
          <w:kern w:val="0"/>
        </w:rPr>
        <w:t>導師</w:t>
      </w:r>
      <w:r w:rsidR="00EF6515" w:rsidRPr="00320FB9">
        <w:rPr>
          <w:rFonts w:ascii="新細明體" w:hAnsi="新細明體" w:cs="新細明體" w:hint="eastAsia"/>
          <w:kern w:val="0"/>
        </w:rPr>
        <w:t>（</w:t>
      </w:r>
      <w:r w:rsidR="00204B49" w:rsidRPr="00320FB9">
        <w:rPr>
          <w:rFonts w:ascii="新細明體" w:hAnsi="新細明體" w:cs="新細明體" w:hint="eastAsia"/>
          <w:kern w:val="0"/>
        </w:rPr>
        <w:t>或指導教授或</w:t>
      </w:r>
      <w:r w:rsidR="00EF6515" w:rsidRPr="00320FB9">
        <w:rPr>
          <w:rFonts w:ascii="新細明體" w:hAnsi="新細明體" w:cs="新細明體" w:hint="eastAsia"/>
          <w:kern w:val="0"/>
        </w:rPr>
        <w:t>系所</w:t>
      </w:r>
      <w:r w:rsidR="00204B49" w:rsidRPr="00320FB9">
        <w:rPr>
          <w:rFonts w:ascii="新細明體" w:hAnsi="新細明體" w:cs="新細明體" w:hint="eastAsia"/>
          <w:kern w:val="0"/>
        </w:rPr>
        <w:t>主任</w:t>
      </w:r>
      <w:r w:rsidR="00EF6515" w:rsidRPr="00320FB9">
        <w:rPr>
          <w:rFonts w:ascii="新細明體" w:hAnsi="新細明體" w:cs="新細明體" w:hint="eastAsia"/>
          <w:kern w:val="0"/>
        </w:rPr>
        <w:t>）</w:t>
      </w:r>
      <w:r w:rsidRPr="00320FB9">
        <w:rPr>
          <w:rFonts w:ascii="新細明體" w:hAnsi="新細明體" w:cs="新細明體"/>
          <w:kern w:val="0"/>
        </w:rPr>
        <w:t>於表格上簽名或蓋章後再繳回。</w:t>
      </w:r>
    </w:p>
    <w:p w14:paraId="2A5E73F5" w14:textId="77777777" w:rsidR="00320FB9" w:rsidRDefault="00320FB9" w:rsidP="00320FB9">
      <w:pPr>
        <w:widowControl/>
        <w:numPr>
          <w:ilvl w:val="1"/>
          <w:numId w:val="3"/>
        </w:numPr>
        <w:spacing w:before="100" w:beforeAutospacing="1" w:after="100" w:afterAutospacing="1" w:line="440" w:lineRule="exact"/>
        <w:rPr>
          <w:rFonts w:ascii="新細明體" w:hAnsi="新細明體" w:cs="新細明體"/>
          <w:color w:val="000000"/>
          <w:kern w:val="0"/>
        </w:rPr>
      </w:pPr>
      <w:r w:rsidRPr="00320FB9">
        <w:rPr>
          <w:rFonts w:ascii="新細明體" w:hAnsi="新細明體" w:cs="新細明體" w:hint="eastAsia"/>
          <w:color w:val="000000"/>
          <w:kern w:val="0"/>
        </w:rPr>
        <w:t>實際提出申請之人數如超過補助金名額時，</w:t>
      </w:r>
      <w:r>
        <w:rPr>
          <w:rFonts w:ascii="新細明體" w:hAnsi="新細明體" w:cs="新細明體" w:hint="eastAsia"/>
          <w:color w:val="000000"/>
          <w:kern w:val="0"/>
        </w:rPr>
        <w:t>由學校召開審查會議，依核定名額及</w:t>
      </w:r>
      <w:r w:rsidRPr="00320FB9">
        <w:rPr>
          <w:rFonts w:ascii="新細明體" w:hAnsi="新細明體" w:cs="新細明體" w:hint="eastAsia"/>
          <w:color w:val="000000"/>
          <w:kern w:val="0"/>
        </w:rPr>
        <w:t>優先排序</w:t>
      </w:r>
      <w:r>
        <w:rPr>
          <w:rFonts w:ascii="新細明體" w:hAnsi="新細明體" w:cs="新細明體" w:hint="eastAsia"/>
          <w:color w:val="000000"/>
          <w:kern w:val="0"/>
        </w:rPr>
        <w:t>規定進行審核，之後公告通過名單。</w:t>
      </w:r>
    </w:p>
    <w:p w14:paraId="04934830" w14:textId="77777777" w:rsidR="00DC5802" w:rsidRPr="003111F2" w:rsidRDefault="00870A22" w:rsidP="00DC5802">
      <w:pPr>
        <w:widowControl/>
        <w:numPr>
          <w:ilvl w:val="1"/>
          <w:numId w:val="3"/>
        </w:numPr>
        <w:spacing w:before="100" w:beforeAutospacing="1" w:after="100" w:afterAutospacing="1" w:line="440" w:lineRule="exact"/>
        <w:rPr>
          <w:rFonts w:ascii="新細明體" w:hAnsi="新細明體" w:cs="新細明體"/>
          <w:color w:val="000000"/>
          <w:kern w:val="0"/>
        </w:rPr>
      </w:pPr>
      <w:r>
        <w:rPr>
          <w:rFonts w:ascii="新細明體" w:hAnsi="新細明體" w:cs="新細明體" w:hint="eastAsia"/>
          <w:color w:val="000000"/>
          <w:kern w:val="0"/>
        </w:rPr>
        <w:t>學校</w:t>
      </w:r>
      <w:r w:rsidR="00FC05F9">
        <w:rPr>
          <w:rFonts w:ascii="新細明體" w:hAnsi="新細明體" w:cs="新細明體" w:hint="eastAsia"/>
          <w:color w:val="000000"/>
          <w:kern w:val="0"/>
        </w:rPr>
        <w:t>會</w:t>
      </w:r>
      <w:r w:rsidR="00DC5802" w:rsidRPr="003111F2">
        <w:rPr>
          <w:rFonts w:ascii="新細明體" w:hAnsi="新細明體" w:cs="新細明體" w:hint="eastAsia"/>
          <w:color w:val="000000"/>
          <w:kern w:val="0"/>
        </w:rPr>
        <w:t>直接將獎助學金匯入</w:t>
      </w:r>
      <w:r>
        <w:rPr>
          <w:rFonts w:ascii="新細明體" w:hAnsi="新細明體" w:cs="新細明體" w:hint="eastAsia"/>
          <w:color w:val="000000"/>
          <w:kern w:val="0"/>
        </w:rPr>
        <w:t>學生</w:t>
      </w:r>
      <w:r w:rsidR="00DC5802" w:rsidRPr="003111F2">
        <w:rPr>
          <w:rFonts w:ascii="新細明體" w:hAnsi="新細明體" w:cs="新細明體" w:hint="eastAsia"/>
          <w:color w:val="000000"/>
          <w:kern w:val="0"/>
        </w:rPr>
        <w:t>個人帳戶。</w:t>
      </w:r>
    </w:p>
    <w:p w14:paraId="2145062C" w14:textId="77777777" w:rsidR="004E2AB9" w:rsidRDefault="004E2AB9" w:rsidP="004E2AB9">
      <w:pPr>
        <w:widowControl/>
        <w:shd w:val="clear" w:color="auto" w:fill="FFFFFF"/>
        <w:spacing w:after="300"/>
        <w:textAlignment w:val="baseline"/>
        <w:outlineLvl w:val="3"/>
        <w:rPr>
          <w:rFonts w:ascii="新細明體" w:hAnsi="新細明體"/>
        </w:rPr>
      </w:pPr>
    </w:p>
    <w:p w14:paraId="700A8A51" w14:textId="77777777" w:rsidR="004E2AB9" w:rsidRPr="004E2AB9" w:rsidRDefault="004E2AB9" w:rsidP="004E2AB9">
      <w:pPr>
        <w:widowControl/>
        <w:shd w:val="clear" w:color="auto" w:fill="FFFFFF"/>
        <w:spacing w:after="300"/>
        <w:textAlignment w:val="baseline"/>
        <w:outlineLvl w:val="3"/>
        <w:rPr>
          <w:rFonts w:ascii="Arial" w:hAnsi="Arial" w:cs="Arial"/>
          <w:bCs/>
          <w:color w:val="0000FF"/>
          <w:kern w:val="0"/>
        </w:rPr>
      </w:pPr>
      <w:r>
        <w:rPr>
          <w:rFonts w:ascii="新細明體" w:hAnsi="新細明體"/>
          <w:color w:val="0000FF"/>
        </w:rPr>
        <w:t>備</w:t>
      </w:r>
      <w:r w:rsidRPr="004E2AB9">
        <w:rPr>
          <w:rFonts w:ascii="新細明體" w:hAnsi="新細明體"/>
          <w:color w:val="0000FF"/>
        </w:rPr>
        <w:t>註</w:t>
      </w:r>
      <w:r w:rsidR="00B9253B">
        <w:rPr>
          <w:rFonts w:ascii="新細明體" w:hAnsi="新細明體"/>
          <w:color w:val="0000FF"/>
        </w:rPr>
        <w:t>1</w:t>
      </w:r>
      <w:r w:rsidRPr="004E2AB9">
        <w:rPr>
          <w:rFonts w:ascii="新細明體" w:hAnsi="新細明體"/>
          <w:color w:val="0000FF"/>
        </w:rPr>
        <w:t>：在學證明單</w:t>
      </w:r>
      <w:r w:rsidRPr="004E2AB9">
        <w:rPr>
          <w:rFonts w:ascii="Arial" w:hAnsi="Arial" w:cs="Arial"/>
          <w:bCs/>
          <w:color w:val="0000FF"/>
          <w:kern w:val="0"/>
        </w:rPr>
        <w:t>下載／列印路徑：校園單一入口／校務系統連結／陽明交通大學／學籍成績管理系統／個人管理／在學證明單。</w:t>
      </w:r>
    </w:p>
    <w:p w14:paraId="5F693870" w14:textId="77777777" w:rsidR="004E2AB9" w:rsidRDefault="00B9253B" w:rsidP="00DC5802">
      <w:pPr>
        <w:rPr>
          <w:rFonts w:ascii="新細明體" w:hAnsi="新細明體"/>
        </w:rPr>
      </w:pPr>
      <w:r>
        <w:rPr>
          <w:rFonts w:ascii="新細明體" w:hAnsi="新細明體"/>
          <w:color w:val="0000FF"/>
        </w:rPr>
        <w:t>備</w:t>
      </w:r>
      <w:r w:rsidRPr="004E2AB9">
        <w:rPr>
          <w:rFonts w:ascii="新細明體" w:hAnsi="新細明體"/>
          <w:color w:val="0000FF"/>
        </w:rPr>
        <w:t>註</w:t>
      </w:r>
      <w:r>
        <w:rPr>
          <w:rFonts w:ascii="新細明體" w:hAnsi="新細明體"/>
          <w:color w:val="0000FF"/>
        </w:rPr>
        <w:t>2</w:t>
      </w:r>
      <w:r w:rsidRPr="004E2AB9">
        <w:rPr>
          <w:rFonts w:ascii="新細明體" w:hAnsi="新細明體"/>
          <w:color w:val="0000FF"/>
        </w:rPr>
        <w:t>：</w:t>
      </w:r>
      <w:r>
        <w:rPr>
          <w:rFonts w:ascii="新細明體" w:hAnsi="新細明體"/>
          <w:color w:val="0000FF"/>
        </w:rPr>
        <w:t>109學年度(含)以前入學的學生，可直接申請百分制成績單，之後入學的學生則</w:t>
      </w:r>
      <w:r w:rsidR="0078328A">
        <w:rPr>
          <w:rFonts w:ascii="新細明體" w:hAnsi="新細明體"/>
          <w:color w:val="0000FF"/>
        </w:rPr>
        <w:t>以</w:t>
      </w:r>
      <w:r w:rsidRPr="00B9253B">
        <w:rPr>
          <w:rFonts w:ascii="新細明體" w:hAnsi="新細明體" w:hint="eastAsia"/>
          <w:color w:val="0000FF"/>
        </w:rPr>
        <w:t>等第制平均成績（GPA）</w:t>
      </w:r>
      <w:r>
        <w:rPr>
          <w:rFonts w:ascii="新細明體" w:hAnsi="新細明體" w:hint="eastAsia"/>
          <w:color w:val="0000FF"/>
        </w:rPr>
        <w:t>換算。</w:t>
      </w:r>
    </w:p>
    <w:p w14:paraId="62A719FF" w14:textId="77777777" w:rsidR="004E2AB9" w:rsidRPr="004E2AB9" w:rsidRDefault="004E2AB9" w:rsidP="00DC5802">
      <w:pPr>
        <w:rPr>
          <w:rFonts w:ascii="新細明體" w:hAnsi="新細明體"/>
        </w:rPr>
      </w:pPr>
    </w:p>
    <w:p w14:paraId="3F9D2866" w14:textId="77777777" w:rsidR="00DC5802" w:rsidRPr="0078328A" w:rsidRDefault="00DC5802" w:rsidP="00DC5802">
      <w:pPr>
        <w:rPr>
          <w:rFonts w:asciiTheme="majorEastAsia" w:eastAsiaTheme="majorEastAsia" w:hAnsiTheme="majorEastAsia"/>
        </w:rPr>
      </w:pPr>
      <w:r w:rsidRPr="003111F2">
        <w:rPr>
          <w:rFonts w:ascii="新細明體" w:hAnsi="新細明體" w:hint="eastAsia"/>
        </w:rPr>
        <w:t>承</w:t>
      </w:r>
      <w:r w:rsidRPr="0078328A">
        <w:rPr>
          <w:rFonts w:asciiTheme="majorEastAsia" w:eastAsiaTheme="majorEastAsia" w:hAnsiTheme="majorEastAsia" w:hint="eastAsia"/>
        </w:rPr>
        <w:t>辦人：</w:t>
      </w:r>
      <w:r w:rsidRPr="0078328A">
        <w:rPr>
          <w:rFonts w:asciiTheme="majorEastAsia" w:eastAsiaTheme="majorEastAsia" w:hAnsiTheme="majorEastAsia"/>
        </w:rPr>
        <w:t>陽明</w:t>
      </w:r>
      <w:r w:rsidR="00AC493F" w:rsidRPr="0078328A">
        <w:rPr>
          <w:rFonts w:asciiTheme="majorEastAsia" w:eastAsiaTheme="majorEastAsia" w:hAnsiTheme="majorEastAsia"/>
        </w:rPr>
        <w:t>交通</w:t>
      </w:r>
      <w:r w:rsidRPr="0078328A">
        <w:rPr>
          <w:rFonts w:asciiTheme="majorEastAsia" w:eastAsiaTheme="majorEastAsia" w:hAnsiTheme="majorEastAsia"/>
        </w:rPr>
        <w:t>大學</w:t>
      </w:r>
      <w:r w:rsidR="00AC493F" w:rsidRPr="0078328A">
        <w:rPr>
          <w:rFonts w:asciiTheme="majorEastAsia" w:eastAsiaTheme="majorEastAsia" w:hAnsiTheme="majorEastAsia"/>
        </w:rPr>
        <w:t>健康</w:t>
      </w:r>
      <w:r w:rsidRPr="0078328A">
        <w:rPr>
          <w:rFonts w:asciiTheme="majorEastAsia" w:eastAsiaTheme="majorEastAsia" w:hAnsiTheme="majorEastAsia"/>
        </w:rPr>
        <w:t>心理中心</w:t>
      </w:r>
      <w:r w:rsidR="00AC493F" w:rsidRPr="0078328A">
        <w:rPr>
          <w:rFonts w:asciiTheme="majorEastAsia" w:eastAsiaTheme="majorEastAsia" w:hAnsiTheme="majorEastAsia"/>
        </w:rPr>
        <w:t>交大校區</w:t>
      </w:r>
      <w:r w:rsidRPr="0078328A">
        <w:rPr>
          <w:rFonts w:asciiTheme="majorEastAsia" w:eastAsiaTheme="majorEastAsia" w:hAnsiTheme="majorEastAsia"/>
        </w:rPr>
        <w:t xml:space="preserve">資源教室 </w:t>
      </w:r>
      <w:r w:rsidR="0078328A" w:rsidRPr="0078328A">
        <w:rPr>
          <w:rFonts w:asciiTheme="majorEastAsia" w:eastAsiaTheme="majorEastAsia" w:hAnsiTheme="majorEastAsia"/>
        </w:rPr>
        <w:t>溫惠純</w:t>
      </w:r>
      <w:r w:rsidRPr="0078328A">
        <w:rPr>
          <w:rFonts w:asciiTheme="majorEastAsia" w:eastAsiaTheme="majorEastAsia" w:hAnsiTheme="majorEastAsia" w:hint="eastAsia"/>
        </w:rPr>
        <w:t xml:space="preserve"> 老師</w:t>
      </w:r>
      <w:r w:rsidRPr="0078328A">
        <w:rPr>
          <w:rFonts w:asciiTheme="majorEastAsia" w:eastAsiaTheme="majorEastAsia" w:hAnsiTheme="majorEastAsia"/>
        </w:rPr>
        <w:t xml:space="preserve">   </w:t>
      </w:r>
    </w:p>
    <w:p w14:paraId="0B23A5F4" w14:textId="77777777" w:rsidR="0078328A" w:rsidRPr="0078328A" w:rsidRDefault="00DC5802" w:rsidP="00AC493F">
      <w:pPr>
        <w:rPr>
          <w:rFonts w:asciiTheme="majorEastAsia" w:eastAsiaTheme="majorEastAsia" w:hAnsiTheme="majorEastAsia"/>
        </w:rPr>
      </w:pPr>
      <w:r w:rsidRPr="0078328A">
        <w:rPr>
          <w:rFonts w:asciiTheme="majorEastAsia" w:eastAsiaTheme="majorEastAsia" w:hAnsiTheme="majorEastAsia" w:hint="eastAsia"/>
        </w:rPr>
        <w:t xml:space="preserve">        </w:t>
      </w:r>
      <w:r w:rsidRPr="0078328A">
        <w:rPr>
          <w:rFonts w:asciiTheme="majorEastAsia" w:eastAsiaTheme="majorEastAsia" w:hAnsiTheme="majorEastAsia"/>
        </w:rPr>
        <w:t>TEL:</w:t>
      </w:r>
      <w:r w:rsidR="00AC493F" w:rsidRPr="0078328A">
        <w:rPr>
          <w:rFonts w:asciiTheme="majorEastAsia" w:eastAsiaTheme="majorEastAsia" w:hAnsiTheme="majorEastAsia"/>
        </w:rPr>
        <w:t>03-5712121</w:t>
      </w:r>
      <w:r w:rsidRPr="0078328A">
        <w:rPr>
          <w:rFonts w:asciiTheme="majorEastAsia" w:eastAsiaTheme="majorEastAsia" w:hAnsiTheme="majorEastAsia"/>
        </w:rPr>
        <w:t>轉</w:t>
      </w:r>
      <w:r w:rsidR="00AC493F" w:rsidRPr="0078328A">
        <w:rPr>
          <w:rFonts w:asciiTheme="majorEastAsia" w:eastAsiaTheme="majorEastAsia" w:hAnsiTheme="majorEastAsia"/>
        </w:rPr>
        <w:t>51317</w:t>
      </w:r>
      <w:r w:rsidRPr="0078328A">
        <w:rPr>
          <w:rFonts w:asciiTheme="majorEastAsia" w:eastAsiaTheme="majorEastAsia" w:hAnsiTheme="majorEastAsia" w:hint="eastAsia"/>
        </w:rPr>
        <w:t xml:space="preserve"> ; </w:t>
      </w:r>
      <w:r w:rsidRPr="0078328A">
        <w:rPr>
          <w:rFonts w:asciiTheme="majorEastAsia" w:eastAsiaTheme="majorEastAsia" w:hAnsiTheme="majorEastAsia"/>
        </w:rPr>
        <w:t>E-mail:</w:t>
      </w:r>
      <w:r w:rsidR="00AC493F" w:rsidRPr="0078328A">
        <w:rPr>
          <w:rFonts w:asciiTheme="majorEastAsia" w:eastAsiaTheme="majorEastAsia" w:hAnsiTheme="majorEastAsia"/>
        </w:rPr>
        <w:t xml:space="preserve"> </w:t>
      </w:r>
      <w:r w:rsidR="0078328A" w:rsidRPr="0078328A">
        <w:rPr>
          <w:rFonts w:asciiTheme="majorEastAsia" w:eastAsiaTheme="majorEastAsia" w:hAnsiTheme="majorEastAsia"/>
        </w:rPr>
        <w:t>huichun519@nycu.edu.tw</w:t>
      </w:r>
    </w:p>
    <w:p w14:paraId="71A22D65" w14:textId="77777777" w:rsidR="00AC493F" w:rsidRPr="0078328A" w:rsidRDefault="00AC493F" w:rsidP="00AC493F">
      <w:pPr>
        <w:rPr>
          <w:rFonts w:asciiTheme="majorEastAsia" w:eastAsiaTheme="majorEastAsia" w:hAnsiTheme="majorEastAsia"/>
        </w:rPr>
      </w:pPr>
      <w:r w:rsidRPr="0078328A">
        <w:rPr>
          <w:rFonts w:asciiTheme="majorEastAsia" w:eastAsiaTheme="majorEastAsia" w:hAnsiTheme="majorEastAsia" w:hint="eastAsia"/>
        </w:rPr>
        <w:t>承辦人：</w:t>
      </w:r>
      <w:r w:rsidR="00EF6515" w:rsidRPr="0078328A">
        <w:rPr>
          <w:rFonts w:asciiTheme="majorEastAsia" w:eastAsiaTheme="majorEastAsia" w:hAnsiTheme="majorEastAsia"/>
        </w:rPr>
        <w:t>陽明交通大學健康心理中心陽明校區</w:t>
      </w:r>
      <w:r w:rsidRPr="0078328A">
        <w:rPr>
          <w:rFonts w:asciiTheme="majorEastAsia" w:eastAsiaTheme="majorEastAsia" w:hAnsiTheme="majorEastAsia"/>
        </w:rPr>
        <w:t>資源教室 劉容孜</w:t>
      </w:r>
      <w:r w:rsidRPr="0078328A">
        <w:rPr>
          <w:rFonts w:asciiTheme="majorEastAsia" w:eastAsiaTheme="majorEastAsia" w:hAnsiTheme="majorEastAsia" w:hint="eastAsia"/>
        </w:rPr>
        <w:t xml:space="preserve"> 老師</w:t>
      </w:r>
      <w:r w:rsidRPr="0078328A">
        <w:rPr>
          <w:rFonts w:asciiTheme="majorEastAsia" w:eastAsiaTheme="majorEastAsia" w:hAnsiTheme="majorEastAsia"/>
        </w:rPr>
        <w:t xml:space="preserve">   </w:t>
      </w:r>
    </w:p>
    <w:p w14:paraId="75B47EE3" w14:textId="77777777" w:rsidR="00AC493F" w:rsidRPr="0078328A" w:rsidRDefault="00AC493F" w:rsidP="00AC493F">
      <w:pPr>
        <w:rPr>
          <w:rFonts w:asciiTheme="majorEastAsia" w:eastAsiaTheme="majorEastAsia" w:hAnsiTheme="majorEastAsia"/>
        </w:rPr>
      </w:pPr>
      <w:r w:rsidRPr="0078328A">
        <w:rPr>
          <w:rFonts w:asciiTheme="majorEastAsia" w:eastAsiaTheme="majorEastAsia" w:hAnsiTheme="majorEastAsia" w:hint="eastAsia"/>
        </w:rPr>
        <w:t xml:space="preserve">        </w:t>
      </w:r>
      <w:r w:rsidRPr="0078328A">
        <w:rPr>
          <w:rFonts w:asciiTheme="majorEastAsia" w:eastAsiaTheme="majorEastAsia" w:hAnsiTheme="majorEastAsia"/>
        </w:rPr>
        <w:t>TEL:02</w:t>
      </w:r>
      <w:r w:rsidRPr="0078328A">
        <w:rPr>
          <w:rFonts w:asciiTheme="majorEastAsia" w:eastAsiaTheme="majorEastAsia" w:hAnsiTheme="majorEastAsia" w:hint="eastAsia"/>
        </w:rPr>
        <w:t>-</w:t>
      </w:r>
      <w:r w:rsidRPr="0078328A">
        <w:rPr>
          <w:rFonts w:asciiTheme="majorEastAsia" w:eastAsiaTheme="majorEastAsia" w:hAnsiTheme="majorEastAsia"/>
        </w:rPr>
        <w:t>2826-7000轉</w:t>
      </w:r>
      <w:r w:rsidRPr="0078328A">
        <w:rPr>
          <w:rFonts w:asciiTheme="majorEastAsia" w:eastAsiaTheme="majorEastAsia" w:hAnsiTheme="majorEastAsia" w:hint="eastAsia"/>
        </w:rPr>
        <w:t>6</w:t>
      </w:r>
      <w:r w:rsidRPr="0078328A">
        <w:rPr>
          <w:rFonts w:asciiTheme="majorEastAsia" w:eastAsiaTheme="majorEastAsia" w:hAnsiTheme="majorEastAsia"/>
        </w:rPr>
        <w:t>2355</w:t>
      </w:r>
      <w:r w:rsidRPr="0078328A">
        <w:rPr>
          <w:rFonts w:asciiTheme="majorEastAsia" w:eastAsiaTheme="majorEastAsia" w:hAnsiTheme="majorEastAsia" w:hint="eastAsia"/>
        </w:rPr>
        <w:t xml:space="preserve"> ; </w:t>
      </w:r>
      <w:r w:rsidRPr="0078328A">
        <w:rPr>
          <w:rFonts w:asciiTheme="majorEastAsia" w:eastAsiaTheme="majorEastAsia" w:hAnsiTheme="majorEastAsia"/>
        </w:rPr>
        <w:t xml:space="preserve">E-mail: </w:t>
      </w:r>
      <w:hyperlink r:id="rId7" w:history="1">
        <w:r w:rsidR="00591802" w:rsidRPr="00000B3D">
          <w:rPr>
            <w:rStyle w:val="a3"/>
            <w:rFonts w:asciiTheme="majorEastAsia" w:eastAsiaTheme="majorEastAsia" w:hAnsiTheme="majorEastAsia"/>
          </w:rPr>
          <w:t>jjliou@</w:t>
        </w:r>
        <w:r w:rsidR="00591802" w:rsidRPr="00000B3D">
          <w:rPr>
            <w:rStyle w:val="a3"/>
            <w:rFonts w:asciiTheme="majorEastAsia" w:eastAsiaTheme="majorEastAsia" w:hAnsiTheme="majorEastAsia" w:hint="eastAsia"/>
          </w:rPr>
          <w:t>nycu</w:t>
        </w:r>
        <w:r w:rsidR="00591802" w:rsidRPr="00000B3D">
          <w:rPr>
            <w:rStyle w:val="a3"/>
            <w:rFonts w:asciiTheme="majorEastAsia" w:eastAsiaTheme="majorEastAsia" w:hAnsiTheme="majorEastAsia"/>
          </w:rPr>
          <w:t>.edu.tw</w:t>
        </w:r>
      </w:hyperlink>
    </w:p>
    <w:p w14:paraId="2874CCC4" w14:textId="77777777" w:rsidR="00DC5802" w:rsidRPr="007259F3" w:rsidRDefault="00DC5802">
      <w:pPr>
        <w:rPr>
          <w:rFonts w:ascii="新細明體" w:hAnsi="新細明體"/>
        </w:rPr>
      </w:pPr>
    </w:p>
    <w:sectPr w:rsidR="00DC5802" w:rsidRPr="007259F3" w:rsidSect="00BA6F25">
      <w:pgSz w:w="11906" w:h="16838"/>
      <w:pgMar w:top="567"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4FDD" w14:textId="77777777" w:rsidR="005C43A5" w:rsidRDefault="005C43A5" w:rsidP="00204B49">
      <w:r>
        <w:separator/>
      </w:r>
    </w:p>
  </w:endnote>
  <w:endnote w:type="continuationSeparator" w:id="0">
    <w:p w14:paraId="4D9E9E2E" w14:textId="77777777" w:rsidR="005C43A5" w:rsidRDefault="005C43A5" w:rsidP="0020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01AB" w14:textId="77777777" w:rsidR="005C43A5" w:rsidRDefault="005C43A5" w:rsidP="00204B49">
      <w:r>
        <w:separator/>
      </w:r>
    </w:p>
  </w:footnote>
  <w:footnote w:type="continuationSeparator" w:id="0">
    <w:p w14:paraId="3A6CB7B3" w14:textId="77777777" w:rsidR="005C43A5" w:rsidRDefault="005C43A5" w:rsidP="0020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ED3"/>
    <w:multiLevelType w:val="hybridMultilevel"/>
    <w:tmpl w:val="DCECE07A"/>
    <w:lvl w:ilvl="0" w:tplc="CCAEE0AC">
      <w:start w:val="1"/>
      <w:numFmt w:val="taiwaneseCountingThousand"/>
      <w:lvlText w:val="%1、"/>
      <w:lvlJc w:val="left"/>
      <w:pPr>
        <w:tabs>
          <w:tab w:val="num" w:pos="0"/>
        </w:tabs>
        <w:ind w:left="0" w:hanging="480"/>
      </w:pPr>
      <w:rPr>
        <w:rFonts w:hint="default"/>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316351B9"/>
    <w:multiLevelType w:val="hybridMultilevel"/>
    <w:tmpl w:val="54B40600"/>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49D82BD0"/>
    <w:multiLevelType w:val="hybridMultilevel"/>
    <w:tmpl w:val="965A782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802"/>
    <w:rsid w:val="00024AA4"/>
    <w:rsid w:val="00040301"/>
    <w:rsid w:val="000B7E44"/>
    <w:rsid w:val="0010421D"/>
    <w:rsid w:val="00112B98"/>
    <w:rsid w:val="00164F50"/>
    <w:rsid w:val="001746ED"/>
    <w:rsid w:val="00194335"/>
    <w:rsid w:val="001D2707"/>
    <w:rsid w:val="001F3138"/>
    <w:rsid w:val="00200CC8"/>
    <w:rsid w:val="002031CE"/>
    <w:rsid w:val="00204B49"/>
    <w:rsid w:val="00211D12"/>
    <w:rsid w:val="00245708"/>
    <w:rsid w:val="002850E9"/>
    <w:rsid w:val="002C5001"/>
    <w:rsid w:val="002F5F54"/>
    <w:rsid w:val="003111F2"/>
    <w:rsid w:val="00320FB9"/>
    <w:rsid w:val="00321E6A"/>
    <w:rsid w:val="00322B96"/>
    <w:rsid w:val="00395CF0"/>
    <w:rsid w:val="00397B79"/>
    <w:rsid w:val="003F0A4A"/>
    <w:rsid w:val="004254A9"/>
    <w:rsid w:val="004A5C74"/>
    <w:rsid w:val="004B7A7E"/>
    <w:rsid w:val="004E2AB9"/>
    <w:rsid w:val="004E2C66"/>
    <w:rsid w:val="005327CA"/>
    <w:rsid w:val="00555715"/>
    <w:rsid w:val="0057434F"/>
    <w:rsid w:val="00591802"/>
    <w:rsid w:val="005A2E72"/>
    <w:rsid w:val="005C43A5"/>
    <w:rsid w:val="00624FC5"/>
    <w:rsid w:val="006751FD"/>
    <w:rsid w:val="00677E48"/>
    <w:rsid w:val="006829FA"/>
    <w:rsid w:val="006A5025"/>
    <w:rsid w:val="006C0718"/>
    <w:rsid w:val="00703370"/>
    <w:rsid w:val="007145E3"/>
    <w:rsid w:val="007259F3"/>
    <w:rsid w:val="00732FA1"/>
    <w:rsid w:val="0078328A"/>
    <w:rsid w:val="0079517D"/>
    <w:rsid w:val="007B0728"/>
    <w:rsid w:val="007B48C8"/>
    <w:rsid w:val="007C4A78"/>
    <w:rsid w:val="008659BB"/>
    <w:rsid w:val="00870A22"/>
    <w:rsid w:val="00893A5B"/>
    <w:rsid w:val="008A41F6"/>
    <w:rsid w:val="008E04DF"/>
    <w:rsid w:val="00921758"/>
    <w:rsid w:val="009617A2"/>
    <w:rsid w:val="0097231A"/>
    <w:rsid w:val="00992A50"/>
    <w:rsid w:val="009B3EFA"/>
    <w:rsid w:val="009E7302"/>
    <w:rsid w:val="00A576B9"/>
    <w:rsid w:val="00A73272"/>
    <w:rsid w:val="00A8579C"/>
    <w:rsid w:val="00AC0EB7"/>
    <w:rsid w:val="00AC493F"/>
    <w:rsid w:val="00AF7FAD"/>
    <w:rsid w:val="00B8382D"/>
    <w:rsid w:val="00B9253B"/>
    <w:rsid w:val="00BA6F25"/>
    <w:rsid w:val="00C5129B"/>
    <w:rsid w:val="00CE74FB"/>
    <w:rsid w:val="00D111AD"/>
    <w:rsid w:val="00D507F7"/>
    <w:rsid w:val="00D51042"/>
    <w:rsid w:val="00D74616"/>
    <w:rsid w:val="00D97616"/>
    <w:rsid w:val="00DC5802"/>
    <w:rsid w:val="00DD4138"/>
    <w:rsid w:val="00E0726E"/>
    <w:rsid w:val="00E0773C"/>
    <w:rsid w:val="00E84C49"/>
    <w:rsid w:val="00ED06E0"/>
    <w:rsid w:val="00EE7E74"/>
    <w:rsid w:val="00EF6515"/>
    <w:rsid w:val="00F10A9C"/>
    <w:rsid w:val="00F235F9"/>
    <w:rsid w:val="00F44D27"/>
    <w:rsid w:val="00F81F0A"/>
    <w:rsid w:val="00FC05F9"/>
    <w:rsid w:val="00FD0B63"/>
    <w:rsid w:val="00FD2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109E0"/>
  <w15:docId w15:val="{F3D7FDF7-F913-4957-A7AB-3829FACC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802"/>
    <w:pPr>
      <w:widowControl w:val="0"/>
    </w:pPr>
    <w:rPr>
      <w:kern w:val="2"/>
      <w:sz w:val="24"/>
      <w:szCs w:val="24"/>
    </w:rPr>
  </w:style>
  <w:style w:type="paragraph" w:styleId="4">
    <w:name w:val="heading 4"/>
    <w:basedOn w:val="a"/>
    <w:link w:val="40"/>
    <w:uiPriority w:val="9"/>
    <w:qFormat/>
    <w:rsid w:val="004E2AB9"/>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5802"/>
    <w:rPr>
      <w:color w:val="0000FF"/>
      <w:u w:val="single"/>
    </w:rPr>
  </w:style>
  <w:style w:type="paragraph" w:styleId="a4">
    <w:name w:val="header"/>
    <w:basedOn w:val="a"/>
    <w:link w:val="a5"/>
    <w:rsid w:val="00204B49"/>
    <w:pPr>
      <w:tabs>
        <w:tab w:val="center" w:pos="4153"/>
        <w:tab w:val="right" w:pos="8306"/>
      </w:tabs>
      <w:snapToGrid w:val="0"/>
    </w:pPr>
    <w:rPr>
      <w:sz w:val="20"/>
      <w:szCs w:val="20"/>
    </w:rPr>
  </w:style>
  <w:style w:type="character" w:customStyle="1" w:styleId="a5">
    <w:name w:val="頁首 字元"/>
    <w:link w:val="a4"/>
    <w:rsid w:val="00204B49"/>
    <w:rPr>
      <w:kern w:val="2"/>
    </w:rPr>
  </w:style>
  <w:style w:type="paragraph" w:styleId="a6">
    <w:name w:val="footer"/>
    <w:basedOn w:val="a"/>
    <w:link w:val="a7"/>
    <w:rsid w:val="00204B49"/>
    <w:pPr>
      <w:tabs>
        <w:tab w:val="center" w:pos="4153"/>
        <w:tab w:val="right" w:pos="8306"/>
      </w:tabs>
      <w:snapToGrid w:val="0"/>
    </w:pPr>
    <w:rPr>
      <w:sz w:val="20"/>
      <w:szCs w:val="20"/>
    </w:rPr>
  </w:style>
  <w:style w:type="character" w:customStyle="1" w:styleId="a7">
    <w:name w:val="頁尾 字元"/>
    <w:link w:val="a6"/>
    <w:rsid w:val="00204B49"/>
    <w:rPr>
      <w:kern w:val="2"/>
    </w:rPr>
  </w:style>
  <w:style w:type="paragraph" w:styleId="a8">
    <w:name w:val="List Paragraph"/>
    <w:basedOn w:val="a"/>
    <w:uiPriority w:val="34"/>
    <w:qFormat/>
    <w:rsid w:val="00AC493F"/>
    <w:pPr>
      <w:ind w:leftChars="200" w:left="480"/>
    </w:pPr>
  </w:style>
  <w:style w:type="character" w:customStyle="1" w:styleId="40">
    <w:name w:val="標題 4 字元"/>
    <w:basedOn w:val="a0"/>
    <w:link w:val="4"/>
    <w:uiPriority w:val="9"/>
    <w:rsid w:val="004E2AB9"/>
    <w:rPr>
      <w:rFonts w:ascii="新細明體" w:hAnsi="新細明體" w:cs="新細明體"/>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liou@ny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251</Words>
  <Characters>1431</Characters>
  <Application>Microsoft Office Word</Application>
  <DocSecurity>0</DocSecurity>
  <Lines>11</Lines>
  <Paragraphs>3</Paragraphs>
  <ScaleCrop>false</ScaleCrop>
  <Company>CMT</Company>
  <LinksUpToDate>false</LinksUpToDate>
  <CharactersWithSpaces>1679</CharactersWithSpaces>
  <SharedDoc>false</SharedDoc>
  <HLinks>
    <vt:vector size="6" baseType="variant">
      <vt:variant>
        <vt:i4>4325409</vt:i4>
      </vt:variant>
      <vt:variant>
        <vt:i4>0</vt:i4>
      </vt:variant>
      <vt:variant>
        <vt:i4>0</vt:i4>
      </vt:variant>
      <vt:variant>
        <vt:i4>5</vt:i4>
      </vt:variant>
      <vt:variant>
        <vt:lpwstr>mailto:jjliou@ym.edu.tw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國立陽明大學《大專校院特殊教育學生獎助學金》申請說明</dc:title>
  <dc:creator>PureXP</dc:creator>
  <cp:lastModifiedBy>USER</cp:lastModifiedBy>
  <cp:revision>7</cp:revision>
  <dcterms:created xsi:type="dcterms:W3CDTF">2023-09-26T09:07:00Z</dcterms:created>
  <dcterms:modified xsi:type="dcterms:W3CDTF">2024-09-24T07:08:00Z</dcterms:modified>
</cp:coreProperties>
</file>